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3F90" w14:textId="77777777" w:rsidR="00D54DB4" w:rsidRPr="0062439C" w:rsidRDefault="00EA5D2D" w:rsidP="00E721A9">
      <w:pPr>
        <w:pStyle w:val="DOP"/>
        <w:tabs>
          <w:tab w:val="left" w:pos="180"/>
        </w:tabs>
      </w:pPr>
      <w:r w:rsidRPr="0062439C">
        <w:t xml:space="preserve">Date of publication </w:t>
      </w:r>
      <w:proofErr w:type="spellStart"/>
      <w:r w:rsidRPr="0062439C">
        <w:t>xxxx</w:t>
      </w:r>
      <w:proofErr w:type="spellEnd"/>
      <w:r w:rsidRPr="0062439C">
        <w:t xml:space="preserve"> 00, 0000, date of current version </w:t>
      </w:r>
      <w:proofErr w:type="spellStart"/>
      <w:r w:rsidRPr="0062439C">
        <w:t>xxxx</w:t>
      </w:r>
      <w:proofErr w:type="spellEnd"/>
      <w:r w:rsidRPr="0062439C">
        <w:t xml:space="preserve"> 00, 0000.</w:t>
      </w:r>
    </w:p>
    <w:p w14:paraId="5C5E368D" w14:textId="77777777" w:rsidR="00EA5D2D" w:rsidRPr="0062439C" w:rsidRDefault="00EA5D2D" w:rsidP="0062439C">
      <w:pPr>
        <w:pStyle w:val="DOI"/>
      </w:pPr>
      <w:r w:rsidRPr="0062439C">
        <w:t>Digital Object Identifier 10.1109</w:t>
      </w:r>
      <w:r w:rsidR="007A6924">
        <w:t>/IJRC 2021</w:t>
      </w:r>
      <w:r w:rsidRPr="0062439C">
        <w:t>.Doi Number</w:t>
      </w:r>
    </w:p>
    <w:p w14:paraId="255FA4C1" w14:textId="77777777" w:rsidR="00EA5D2D" w:rsidRPr="00F67DCF" w:rsidRDefault="00084BD2" w:rsidP="008B67BD">
      <w:pPr>
        <w:pStyle w:val="Title"/>
        <w:rPr>
          <w:rFonts w:ascii="Times New Roman" w:hAnsi="Times New Roman"/>
        </w:rPr>
      </w:pPr>
      <w:r w:rsidRPr="00F67DCF">
        <w:rPr>
          <w:rFonts w:ascii="Times New Roman" w:hAnsi="Times New Roman"/>
        </w:rPr>
        <w:t>Preparation of Papers for I</w:t>
      </w:r>
      <w:r w:rsidR="007A6924" w:rsidRPr="00F67DCF">
        <w:rPr>
          <w:rFonts w:ascii="Times New Roman" w:hAnsi="Times New Roman"/>
        </w:rPr>
        <w:t>JRC</w:t>
      </w:r>
      <w:r w:rsidR="00FB66D1" w:rsidRPr="00F67DCF">
        <w:rPr>
          <w:rFonts w:ascii="Times New Roman" w:hAnsi="Times New Roman"/>
        </w:rPr>
        <w:t xml:space="preserve"> 2021</w:t>
      </w:r>
    </w:p>
    <w:p w14:paraId="6140384F" w14:textId="77777777" w:rsidR="00EA5D2D" w:rsidRPr="00DF22A9" w:rsidRDefault="00084BD2" w:rsidP="005C261D">
      <w:pPr>
        <w:pStyle w:val="AU"/>
        <w:spacing w:after="0"/>
        <w:rPr>
          <w:rFonts w:ascii="Times New Roman" w:hAnsi="Times New Roman"/>
          <w:sz w:val="22"/>
        </w:rPr>
      </w:pPr>
      <w:r w:rsidRPr="00DF22A9">
        <w:rPr>
          <w:rFonts w:ascii="Times New Roman" w:hAnsi="Times New Roman"/>
          <w:sz w:val="22"/>
        </w:rPr>
        <w:t>First A. Author</w:t>
      </w:r>
      <w:r w:rsidR="005C261D" w:rsidRPr="00DF22A9">
        <w:rPr>
          <w:rFonts w:ascii="Times New Roman" w:hAnsi="Times New Roman"/>
          <w:sz w:val="22"/>
          <w:vertAlign w:val="superscript"/>
        </w:rPr>
        <w:t>1</w:t>
      </w:r>
      <w:r w:rsidR="007A6924" w:rsidRPr="00DF22A9">
        <w:rPr>
          <w:rFonts w:ascii="Times New Roman" w:hAnsi="Times New Roman"/>
          <w:sz w:val="22"/>
          <w:vertAlign w:val="superscript"/>
        </w:rPr>
        <w:t>#</w:t>
      </w:r>
      <w:r w:rsidRPr="00DF22A9">
        <w:rPr>
          <w:rFonts w:ascii="Times New Roman" w:hAnsi="Times New Roman"/>
          <w:sz w:val="22"/>
        </w:rPr>
        <w:t>, Second B. Author</w:t>
      </w:r>
      <w:r w:rsidR="005C261D" w:rsidRPr="00DF22A9">
        <w:rPr>
          <w:rFonts w:ascii="Times New Roman" w:hAnsi="Times New Roman"/>
          <w:sz w:val="22"/>
          <w:vertAlign w:val="superscript"/>
        </w:rPr>
        <w:t>2</w:t>
      </w:r>
      <w:r w:rsidRPr="00DF22A9">
        <w:rPr>
          <w:rFonts w:ascii="Times New Roman" w:hAnsi="Times New Roman"/>
          <w:sz w:val="22"/>
        </w:rPr>
        <w:t>, and Third C. Author</w:t>
      </w:r>
      <w:r w:rsidR="007A6924" w:rsidRPr="00DF22A9">
        <w:rPr>
          <w:rFonts w:ascii="Times New Roman" w:hAnsi="Times New Roman"/>
          <w:sz w:val="22"/>
          <w:vertAlign w:val="superscript"/>
        </w:rPr>
        <w:t>3</w:t>
      </w:r>
    </w:p>
    <w:p w14:paraId="77BD1160" w14:textId="77777777" w:rsidR="00084BD2" w:rsidRPr="00F67DCF" w:rsidRDefault="005C261D" w:rsidP="008B67BD">
      <w:pPr>
        <w:pStyle w:val="PINoSpace"/>
        <w:rPr>
          <w:sz w:val="16"/>
          <w:szCs w:val="16"/>
        </w:rPr>
      </w:pPr>
      <w:r w:rsidRPr="005C261D">
        <w:rPr>
          <w:vertAlign w:val="superscript"/>
        </w:rPr>
        <w:t>1</w:t>
      </w:r>
      <w:r w:rsidR="007A6924" w:rsidRPr="00F67DCF">
        <w:rPr>
          <w:sz w:val="16"/>
          <w:szCs w:val="16"/>
        </w:rPr>
        <w:t>Affiliation 1, Country</w:t>
      </w:r>
      <w:r w:rsidR="00084BD2" w:rsidRPr="00F67DCF">
        <w:rPr>
          <w:sz w:val="16"/>
          <w:szCs w:val="16"/>
        </w:rPr>
        <w:t xml:space="preserve"> </w:t>
      </w:r>
    </w:p>
    <w:p w14:paraId="2B50988C" w14:textId="77777777" w:rsidR="007A6924" w:rsidRPr="00F67DCF" w:rsidRDefault="007A6924" w:rsidP="007A6924">
      <w:pPr>
        <w:pStyle w:val="PINoSpace"/>
        <w:rPr>
          <w:sz w:val="16"/>
          <w:szCs w:val="16"/>
        </w:rPr>
      </w:pPr>
      <w:r w:rsidRPr="00F67DCF">
        <w:rPr>
          <w:sz w:val="16"/>
          <w:szCs w:val="16"/>
          <w:vertAlign w:val="superscript"/>
        </w:rPr>
        <w:t>2</w:t>
      </w:r>
      <w:r w:rsidRPr="00F67DCF">
        <w:rPr>
          <w:sz w:val="16"/>
          <w:szCs w:val="16"/>
        </w:rPr>
        <w:t xml:space="preserve">Affiliation 2, Country </w:t>
      </w:r>
    </w:p>
    <w:p w14:paraId="4DF8F253" w14:textId="77777777" w:rsidR="007A6924" w:rsidRPr="00F67DCF" w:rsidRDefault="007A6924" w:rsidP="007A6924">
      <w:pPr>
        <w:pStyle w:val="PINoSpace"/>
        <w:rPr>
          <w:sz w:val="16"/>
          <w:szCs w:val="16"/>
        </w:rPr>
      </w:pPr>
      <w:r w:rsidRPr="00F67DCF">
        <w:rPr>
          <w:sz w:val="16"/>
          <w:szCs w:val="16"/>
          <w:vertAlign w:val="superscript"/>
        </w:rPr>
        <w:t>3</w:t>
      </w:r>
      <w:r w:rsidRPr="00F67DCF">
        <w:rPr>
          <w:sz w:val="16"/>
          <w:szCs w:val="16"/>
        </w:rPr>
        <w:t xml:space="preserve">Affiliation 3, Country </w:t>
      </w:r>
    </w:p>
    <w:p w14:paraId="62752E38" w14:textId="77777777" w:rsidR="005C261D" w:rsidRPr="00F67DCF" w:rsidRDefault="00511B87" w:rsidP="007A6924">
      <w:pPr>
        <w:pStyle w:val="PI"/>
        <w:spacing w:before="100" w:after="100"/>
        <w:ind w:right="1598" w:firstLine="0"/>
        <w:rPr>
          <w:sz w:val="16"/>
          <w:szCs w:val="16"/>
        </w:rPr>
      </w:pPr>
      <w:r w:rsidRPr="00F67DCF">
        <w:rPr>
          <w:sz w:val="16"/>
          <w:szCs w:val="16"/>
          <w:vertAlign w:val="superscript"/>
        </w:rPr>
        <w:t>#</w:t>
      </w:r>
      <w:hyperlink r:id="rId7" w:history="1">
        <w:r w:rsidRPr="00F67DCF">
          <w:rPr>
            <w:rStyle w:val="Hyperlink"/>
            <w:sz w:val="16"/>
            <w:szCs w:val="16"/>
          </w:rPr>
          <w:t>corresponding_author@kdu.ac.lk</w:t>
        </w:r>
      </w:hyperlink>
    </w:p>
    <w:p w14:paraId="447B12E7" w14:textId="77777777" w:rsidR="00511B87" w:rsidRDefault="00511B87" w:rsidP="007A6924">
      <w:pPr>
        <w:pStyle w:val="PI"/>
        <w:spacing w:before="100" w:after="100"/>
        <w:ind w:right="1598" w:firstLine="0"/>
      </w:pPr>
    </w:p>
    <w:p w14:paraId="40910BB9" w14:textId="77777777" w:rsidR="00511B87" w:rsidRPr="00511B87" w:rsidRDefault="00EA5D2D" w:rsidP="00511B87">
      <w:pPr>
        <w:spacing w:line="260" w:lineRule="exact"/>
        <w:contextualSpacing/>
        <w:jc w:val="both"/>
        <w:rPr>
          <w:sz w:val="20"/>
          <w:szCs w:val="20"/>
        </w:rPr>
      </w:pPr>
      <w:r w:rsidRPr="00F67DCF">
        <w:rPr>
          <w:rStyle w:val="AIHeadChar"/>
          <w:rFonts w:ascii="Times New Roman" w:hAnsi="Times New Roman"/>
          <w:sz w:val="20"/>
        </w:rPr>
        <w:t>ABSTRACT</w:t>
      </w:r>
      <w:r w:rsidRPr="0062439C">
        <w:t xml:space="preserve"> </w:t>
      </w:r>
      <w:r w:rsidR="00511B87" w:rsidRPr="00511B87">
        <w:rPr>
          <w:sz w:val="20"/>
          <w:szCs w:val="20"/>
        </w:rPr>
        <w:t xml:space="preserve">This document gives formatting instructions for authors to prepare papers for publication in the Proceedings of The International Journal of Research in Computing (IJRC) which will publish high quality and refereed papers by the Faculty of Computing of General Sir John Kotelawala </w:t>
      </w:r>
      <w:proofErr w:type="spellStart"/>
      <w:r w:rsidR="00511B87" w:rsidRPr="00511B87">
        <w:rPr>
          <w:sz w:val="20"/>
          <w:szCs w:val="20"/>
        </w:rPr>
        <w:t>Defence</w:t>
      </w:r>
      <w:proofErr w:type="spellEnd"/>
      <w:r w:rsidR="00511B87" w:rsidRPr="00511B87">
        <w:rPr>
          <w:sz w:val="20"/>
          <w:szCs w:val="20"/>
        </w:rPr>
        <w:t xml:space="preserve"> University. You can use this document either as a set of instructions or as a template into which you can type your own text directly. The template has adopted the main good practices used in scientific publications, which are also compatible with those of </w:t>
      </w:r>
      <w:r w:rsidR="00511B87">
        <w:rPr>
          <w:sz w:val="20"/>
          <w:szCs w:val="20"/>
        </w:rPr>
        <w:t>Computing and Engineering.</w:t>
      </w:r>
      <w:r w:rsidR="00511B87" w:rsidRPr="00511B87">
        <w:rPr>
          <w:sz w:val="20"/>
          <w:szCs w:val="20"/>
        </w:rPr>
        <w:t xml:space="preserve"> </w:t>
      </w:r>
    </w:p>
    <w:p w14:paraId="177B8FF3" w14:textId="77777777" w:rsidR="00511B87" w:rsidRPr="00511B87" w:rsidRDefault="00511B87" w:rsidP="00511B87">
      <w:pPr>
        <w:spacing w:line="260" w:lineRule="exact"/>
        <w:contextualSpacing/>
        <w:jc w:val="both"/>
        <w:rPr>
          <w:sz w:val="20"/>
          <w:szCs w:val="20"/>
        </w:rPr>
      </w:pPr>
      <w:r w:rsidRPr="00511B87">
        <w:rPr>
          <w:sz w:val="20"/>
          <w:szCs w:val="20"/>
        </w:rPr>
        <w:t xml:space="preserve">The abstract should not exceed </w:t>
      </w:r>
      <w:r w:rsidRPr="00511B87">
        <w:rPr>
          <w:b/>
          <w:bCs/>
          <w:sz w:val="20"/>
          <w:szCs w:val="20"/>
        </w:rPr>
        <w:t>250 words.</w:t>
      </w:r>
    </w:p>
    <w:p w14:paraId="7A4E2BA6" w14:textId="77777777" w:rsidR="00EA5D2D" w:rsidRPr="00364197" w:rsidRDefault="00EA5D2D" w:rsidP="0069423A">
      <w:pPr>
        <w:pStyle w:val="Abstract"/>
        <w:spacing w:after="0"/>
      </w:pPr>
    </w:p>
    <w:p w14:paraId="6F8DC650" w14:textId="77777777" w:rsidR="00D828C6" w:rsidRDefault="00D828C6" w:rsidP="003B3FFE">
      <w:pPr>
        <w:pStyle w:val="IndexTerms"/>
      </w:pPr>
      <w:r w:rsidRPr="00F67DCF">
        <w:rPr>
          <w:rStyle w:val="AIHeadChar"/>
          <w:rFonts w:ascii="Times New Roman" w:hAnsi="Times New Roman" w:cs="Times New Roman"/>
        </w:rPr>
        <w:t>INDEX TERMS</w:t>
      </w:r>
      <w:r w:rsidR="005C3955" w:rsidRPr="007573E5">
        <w:t xml:space="preserve"> </w:t>
      </w:r>
      <w:r w:rsidR="00364197" w:rsidRPr="00364197">
        <w:t xml:space="preserve">Enter </w:t>
      </w:r>
      <w:r w:rsidR="0069423A">
        <w:t>m</w:t>
      </w:r>
      <w:r w:rsidR="0069423A" w:rsidRPr="0069423A">
        <w:t xml:space="preserve">inimum 3 keywords </w:t>
      </w:r>
      <w:r w:rsidR="00364197" w:rsidRPr="00364197">
        <w:t xml:space="preserve">key words or phrases in alphabetical order, separated by </w:t>
      </w:r>
      <w:r w:rsidR="00E6662C">
        <w:t>c</w:t>
      </w:r>
      <w:r w:rsidR="00364197" w:rsidRPr="00364197">
        <w:t xml:space="preserve">ommas. </w:t>
      </w:r>
      <w:r w:rsidR="00CF3EBE">
        <w:t xml:space="preserve">  </w:t>
      </w:r>
    </w:p>
    <w:p w14:paraId="09164F0D" w14:textId="77777777" w:rsidR="00BB5B0B" w:rsidRDefault="00BB5B0B" w:rsidP="00CC401E">
      <w:pPr>
        <w:pStyle w:val="Heading1"/>
        <w:spacing w:before="0"/>
        <w:rPr>
          <w:rFonts w:ascii="Times New Roman" w:hAnsi="Times New Roman" w:cs="Times New Roman"/>
          <w:sz w:val="20"/>
        </w:rPr>
        <w:sectPr w:rsidR="00BB5B0B" w:rsidSect="00BB5B0B">
          <w:headerReference w:type="default" r:id="rId8"/>
          <w:footerReference w:type="default" r:id="rId9"/>
          <w:pgSz w:w="11906" w:h="16838" w:code="9"/>
          <w:pgMar w:top="1080" w:right="1080" w:bottom="1080" w:left="1080" w:header="360" w:footer="634" w:gutter="0"/>
          <w:cols w:space="216"/>
          <w:docGrid w:linePitch="360"/>
        </w:sectPr>
      </w:pPr>
    </w:p>
    <w:p w14:paraId="4A19C84D" w14:textId="5A261208" w:rsidR="00E671CC" w:rsidRPr="00E671CC" w:rsidRDefault="00D828C6" w:rsidP="00E671CC">
      <w:pPr>
        <w:pStyle w:val="Heading1"/>
        <w:spacing w:before="0"/>
        <w:rPr>
          <w:rFonts w:ascii="Times New Roman" w:hAnsi="Times New Roman" w:cs="Times New Roman"/>
          <w:sz w:val="20"/>
        </w:rPr>
      </w:pPr>
      <w:r w:rsidRPr="00FB2337">
        <w:rPr>
          <w:rFonts w:ascii="Times New Roman" w:hAnsi="Times New Roman" w:cs="Times New Roman"/>
          <w:sz w:val="20"/>
        </w:rPr>
        <w:t>I.</w:t>
      </w:r>
      <w:r w:rsidR="005E1970" w:rsidRPr="00FB2337">
        <w:rPr>
          <w:rFonts w:ascii="Times New Roman" w:eastAsia="MS Gothic" w:hAnsi="Times New Roman" w:cs="Times New Roman"/>
          <w:sz w:val="20"/>
        </w:rPr>
        <w:t> </w:t>
      </w:r>
      <w:r w:rsidRPr="00FB2337">
        <w:rPr>
          <w:rFonts w:ascii="Times New Roman" w:hAnsi="Times New Roman" w:cs="Times New Roman"/>
          <w:sz w:val="20"/>
        </w:rPr>
        <w:t>INTRODUCTION</w:t>
      </w:r>
    </w:p>
    <w:p w14:paraId="31E4B009" w14:textId="2F7DD044" w:rsidR="00D90CFF" w:rsidRDefault="00D90CFF" w:rsidP="00D90CFF">
      <w:pPr>
        <w:pStyle w:val="IEEEParagraph"/>
        <w:spacing w:line="260" w:lineRule="exact"/>
        <w:ind w:firstLine="0"/>
        <w:contextualSpacing/>
        <w:rPr>
          <w:sz w:val="20"/>
          <w:szCs w:val="20"/>
        </w:rPr>
      </w:pPr>
      <w:r w:rsidRPr="00653CED">
        <w:rPr>
          <w:sz w:val="20"/>
          <w:szCs w:val="20"/>
        </w:rPr>
        <w:t xml:space="preserve">This document is a template and it adopts standard practices used by researchers in both hard and soft sciences. You can download an electronic copy of this template from </w:t>
      </w:r>
      <w:r w:rsidR="00243BBB">
        <w:rPr>
          <w:sz w:val="20"/>
          <w:szCs w:val="20"/>
        </w:rPr>
        <w:t>&lt;</w:t>
      </w:r>
      <w:r w:rsidRPr="00243BBB">
        <w:rPr>
          <w:sz w:val="20"/>
          <w:szCs w:val="20"/>
        </w:rPr>
        <w:t>http://ijrcom.org/index.php/ijrc</w:t>
      </w:r>
      <w:r w:rsidR="00243BBB" w:rsidRPr="00243BBB">
        <w:rPr>
          <w:sz w:val="20"/>
          <w:szCs w:val="20"/>
        </w:rPr>
        <w:t>&gt;</w:t>
      </w:r>
      <w:r w:rsidRPr="00653CED">
        <w:rPr>
          <w:sz w:val="20"/>
          <w:szCs w:val="20"/>
        </w:rPr>
        <w:t xml:space="preserve"> as an MS Word file and type your paper on it. </w:t>
      </w:r>
    </w:p>
    <w:p w14:paraId="2D4212A0" w14:textId="77777777" w:rsidR="00C11519" w:rsidRPr="00653CED" w:rsidRDefault="00C11519" w:rsidP="00AA10BC">
      <w:pPr>
        <w:pStyle w:val="IEEEParagraph"/>
        <w:spacing w:after="0" w:line="260" w:lineRule="exact"/>
        <w:ind w:firstLine="0"/>
        <w:contextualSpacing/>
        <w:rPr>
          <w:sz w:val="20"/>
          <w:szCs w:val="20"/>
        </w:rPr>
      </w:pPr>
    </w:p>
    <w:p w14:paraId="5AD1574B" w14:textId="77777777" w:rsidR="00E91452" w:rsidRPr="00F67DCF" w:rsidRDefault="00E91452" w:rsidP="00CC401E">
      <w:pPr>
        <w:pStyle w:val="Heading1"/>
        <w:spacing w:before="0"/>
        <w:rPr>
          <w:rFonts w:ascii="Times New Roman" w:hAnsi="Times New Roman" w:cs="Times New Roman"/>
        </w:rPr>
      </w:pPr>
      <w:r w:rsidRPr="00FB2337">
        <w:rPr>
          <w:rFonts w:ascii="Times New Roman" w:hAnsi="Times New Roman" w:cs="Times New Roman"/>
          <w:sz w:val="20"/>
        </w:rPr>
        <w:t>II.</w:t>
      </w:r>
      <w:r w:rsidRPr="00FB2337">
        <w:rPr>
          <w:rFonts w:ascii="Times New Roman" w:eastAsia="MS Gothic" w:hAnsi="Times New Roman" w:cs="Times New Roman"/>
          <w:sz w:val="20"/>
        </w:rPr>
        <w:t> </w:t>
      </w:r>
      <w:r w:rsidRPr="00FB2337">
        <w:rPr>
          <w:rFonts w:ascii="Times New Roman" w:hAnsi="Times New Roman" w:cs="Times New Roman"/>
          <w:sz w:val="20"/>
        </w:rPr>
        <w:t>GUIDELINES FOR MANUSCRIPT PREPARATION</w:t>
      </w:r>
    </w:p>
    <w:p w14:paraId="2C0EC9EA" w14:textId="49609DC0" w:rsidR="00C11519" w:rsidRDefault="00C11519" w:rsidP="00C11519">
      <w:pPr>
        <w:pStyle w:val="IEEEParagraph"/>
        <w:spacing w:line="260" w:lineRule="exact"/>
        <w:ind w:firstLine="0"/>
        <w:contextualSpacing/>
        <w:rPr>
          <w:iCs/>
          <w:sz w:val="20"/>
          <w:szCs w:val="20"/>
        </w:rPr>
      </w:pPr>
      <w:r w:rsidRPr="00653CED">
        <w:rPr>
          <w:sz w:val="20"/>
          <w:szCs w:val="20"/>
        </w:rPr>
        <w:t xml:space="preserve">Perhaps the easiest way to comply with the </w:t>
      </w:r>
      <w:r w:rsidR="00821B1B">
        <w:rPr>
          <w:sz w:val="20"/>
          <w:szCs w:val="20"/>
        </w:rPr>
        <w:t>journal</w:t>
      </w:r>
      <w:r w:rsidRPr="00653CED">
        <w:rPr>
          <w:sz w:val="20"/>
          <w:szCs w:val="20"/>
        </w:rPr>
        <w:t xml:space="preserve"> paper formatting requirements is to use this document as a template and simply type your text into it. When using this as a template</w:t>
      </w:r>
      <w:r>
        <w:rPr>
          <w:sz w:val="20"/>
          <w:szCs w:val="20"/>
        </w:rPr>
        <w:t>,</w:t>
      </w:r>
      <w:r w:rsidRPr="00653CED">
        <w:rPr>
          <w:sz w:val="20"/>
          <w:szCs w:val="20"/>
        </w:rPr>
        <w:t xml:space="preserve"> you do not need to worry about page layout, fonts, etc. The main body of the paper should be organized into sections,</w:t>
      </w:r>
      <w:r w:rsidR="00943CC9">
        <w:rPr>
          <w:sz w:val="20"/>
          <w:szCs w:val="20"/>
        </w:rPr>
        <w:t xml:space="preserve"> as Abstract, </w:t>
      </w:r>
      <w:r w:rsidRPr="00653CED">
        <w:rPr>
          <w:sz w:val="20"/>
          <w:szCs w:val="20"/>
        </w:rPr>
        <w:t xml:space="preserve">Introduction, Methodology and Experimental </w:t>
      </w:r>
      <w:r w:rsidRPr="00653CED">
        <w:rPr>
          <w:iCs/>
          <w:sz w:val="20"/>
          <w:szCs w:val="20"/>
        </w:rPr>
        <w:t xml:space="preserve">design, Results, Discussion and Conclusion, Acknowledgement and References. </w:t>
      </w:r>
    </w:p>
    <w:p w14:paraId="1A909D81" w14:textId="77777777" w:rsidR="00943CC9" w:rsidRDefault="00943CC9" w:rsidP="00943CC9">
      <w:pPr>
        <w:pStyle w:val="IEEEParagraph"/>
        <w:spacing w:after="0" w:line="260" w:lineRule="exact"/>
        <w:ind w:firstLine="0"/>
        <w:contextualSpacing/>
        <w:rPr>
          <w:color w:val="000000"/>
          <w:sz w:val="20"/>
          <w:szCs w:val="20"/>
        </w:rPr>
      </w:pPr>
    </w:p>
    <w:p w14:paraId="4E64DE8A" w14:textId="77777777" w:rsidR="004367AC" w:rsidRPr="00653CED" w:rsidRDefault="004367AC" w:rsidP="004367AC">
      <w:pPr>
        <w:pStyle w:val="IEEEHeading2"/>
        <w:spacing w:before="0" w:after="0" w:line="260" w:lineRule="exact"/>
        <w:contextualSpacing/>
        <w:rPr>
          <w:szCs w:val="20"/>
        </w:rPr>
      </w:pPr>
      <w:r w:rsidRPr="00653CED">
        <w:rPr>
          <w:szCs w:val="20"/>
        </w:rPr>
        <w:t>Page Format</w:t>
      </w:r>
    </w:p>
    <w:p w14:paraId="0EBA2762" w14:textId="77777777" w:rsidR="004367AC" w:rsidRPr="00653CED" w:rsidRDefault="004367AC" w:rsidP="004367AC">
      <w:pPr>
        <w:pStyle w:val="IEEEParagraph"/>
        <w:spacing w:line="260" w:lineRule="exact"/>
        <w:ind w:firstLine="0"/>
        <w:contextualSpacing/>
        <w:rPr>
          <w:sz w:val="20"/>
          <w:szCs w:val="20"/>
        </w:rPr>
      </w:pPr>
      <w:r w:rsidRPr="00653CED">
        <w:rPr>
          <w:sz w:val="20"/>
          <w:szCs w:val="20"/>
        </w:rPr>
        <w:t>As already formatted in this document, your paper should use a page size corresponding to A4</w:t>
      </w:r>
      <w:r>
        <w:rPr>
          <w:sz w:val="20"/>
          <w:szCs w:val="20"/>
        </w:rPr>
        <w:t>,</w:t>
      </w:r>
      <w:r w:rsidRPr="00653CED">
        <w:rPr>
          <w:sz w:val="20"/>
          <w:szCs w:val="20"/>
        </w:rPr>
        <w:t xml:space="preserve"> which is 210 x 297mm (8.27" x 11.69”).  The margins should be set as follows:</w:t>
      </w:r>
    </w:p>
    <w:p w14:paraId="16858683" w14:textId="77777777" w:rsidR="004367AC" w:rsidRPr="00653CED" w:rsidRDefault="004367AC" w:rsidP="004367AC">
      <w:pPr>
        <w:pStyle w:val="IEEEParagraph"/>
        <w:numPr>
          <w:ilvl w:val="0"/>
          <w:numId w:val="18"/>
        </w:numPr>
        <w:spacing w:line="260" w:lineRule="exact"/>
        <w:contextualSpacing/>
        <w:rPr>
          <w:sz w:val="20"/>
          <w:szCs w:val="20"/>
        </w:rPr>
      </w:pPr>
      <w:r w:rsidRPr="00653CED">
        <w:rPr>
          <w:sz w:val="20"/>
          <w:szCs w:val="20"/>
        </w:rPr>
        <w:t>Top = 20 mm (0.75")</w:t>
      </w:r>
    </w:p>
    <w:p w14:paraId="1B861400" w14:textId="77777777" w:rsidR="004367AC" w:rsidRPr="00653CED" w:rsidRDefault="004367AC" w:rsidP="004367AC">
      <w:pPr>
        <w:pStyle w:val="IEEEParagraph"/>
        <w:numPr>
          <w:ilvl w:val="0"/>
          <w:numId w:val="18"/>
        </w:numPr>
        <w:spacing w:line="260" w:lineRule="exact"/>
        <w:contextualSpacing/>
        <w:rPr>
          <w:sz w:val="20"/>
          <w:szCs w:val="20"/>
        </w:rPr>
      </w:pPr>
      <w:r w:rsidRPr="00653CED">
        <w:rPr>
          <w:sz w:val="20"/>
          <w:szCs w:val="20"/>
        </w:rPr>
        <w:t>Bottom = 20 mm (0.75")</w:t>
      </w:r>
    </w:p>
    <w:p w14:paraId="01BA17A0" w14:textId="77777777" w:rsidR="004367AC" w:rsidRPr="00653CED" w:rsidRDefault="004367AC" w:rsidP="004367AC">
      <w:pPr>
        <w:pStyle w:val="IEEEParagraph"/>
        <w:numPr>
          <w:ilvl w:val="0"/>
          <w:numId w:val="18"/>
        </w:numPr>
        <w:spacing w:line="260" w:lineRule="exact"/>
        <w:contextualSpacing/>
        <w:rPr>
          <w:sz w:val="20"/>
          <w:szCs w:val="20"/>
        </w:rPr>
      </w:pPr>
      <w:r w:rsidRPr="00653CED">
        <w:rPr>
          <w:sz w:val="20"/>
          <w:szCs w:val="20"/>
        </w:rPr>
        <w:t>Left = Right = 20 mm (0.75")</w:t>
      </w:r>
    </w:p>
    <w:p w14:paraId="5B28FD83" w14:textId="77777777" w:rsidR="005E5FFD" w:rsidRPr="00653CED" w:rsidRDefault="005E5FFD" w:rsidP="005E5FFD">
      <w:pPr>
        <w:pStyle w:val="IEEEParagraph"/>
        <w:spacing w:line="260" w:lineRule="exact"/>
        <w:ind w:firstLine="0"/>
        <w:contextualSpacing/>
        <w:rPr>
          <w:sz w:val="20"/>
          <w:szCs w:val="20"/>
        </w:rPr>
      </w:pPr>
      <w:r w:rsidRPr="00653CED">
        <w:rPr>
          <w:sz w:val="20"/>
          <w:szCs w:val="20"/>
        </w:rPr>
        <w:t xml:space="preserve">Your paper should also be in </w:t>
      </w:r>
      <w:r>
        <w:rPr>
          <w:sz w:val="20"/>
          <w:szCs w:val="20"/>
        </w:rPr>
        <w:t xml:space="preserve">a </w:t>
      </w:r>
      <w:r w:rsidRPr="00653CED">
        <w:rPr>
          <w:sz w:val="20"/>
          <w:szCs w:val="20"/>
        </w:rPr>
        <w:t>two</w:t>
      </w:r>
      <w:r>
        <w:rPr>
          <w:sz w:val="20"/>
          <w:szCs w:val="20"/>
        </w:rPr>
        <w:t>-</w:t>
      </w:r>
      <w:r w:rsidRPr="00653CED">
        <w:rPr>
          <w:sz w:val="20"/>
          <w:szCs w:val="20"/>
        </w:rPr>
        <w:t>column format with a space of 4.00 mm (0.15") between columns</w:t>
      </w:r>
      <w:r>
        <w:rPr>
          <w:sz w:val="20"/>
          <w:szCs w:val="20"/>
        </w:rPr>
        <w:t xml:space="preserve"> starting from the Introduction section</w:t>
      </w:r>
      <w:r w:rsidRPr="00653CED">
        <w:rPr>
          <w:sz w:val="20"/>
          <w:szCs w:val="20"/>
        </w:rPr>
        <w:t xml:space="preserve">. </w:t>
      </w:r>
    </w:p>
    <w:p w14:paraId="4E9260C2" w14:textId="77777777" w:rsidR="005E5FFD" w:rsidRDefault="005E5FFD" w:rsidP="00AA10BC">
      <w:pPr>
        <w:pStyle w:val="IEEEParagraph"/>
        <w:spacing w:after="0" w:line="260" w:lineRule="exact"/>
        <w:ind w:firstLine="0"/>
        <w:contextualSpacing/>
        <w:rPr>
          <w:color w:val="000000"/>
          <w:sz w:val="20"/>
          <w:szCs w:val="20"/>
        </w:rPr>
      </w:pPr>
    </w:p>
    <w:p w14:paraId="6096DEF9" w14:textId="77777777" w:rsidR="00F64D65" w:rsidRPr="00FB2337" w:rsidRDefault="00F64D65" w:rsidP="00F64D65">
      <w:pPr>
        <w:pStyle w:val="Heading1"/>
        <w:spacing w:before="0"/>
        <w:rPr>
          <w:rFonts w:ascii="Times New Roman" w:hAnsi="Times New Roman" w:cs="Times New Roman"/>
          <w:sz w:val="20"/>
          <w:szCs w:val="20"/>
        </w:rPr>
      </w:pPr>
      <w:r w:rsidRPr="00FB2337">
        <w:rPr>
          <w:rFonts w:ascii="Times New Roman" w:hAnsi="Times New Roman" w:cs="Times New Roman"/>
          <w:sz w:val="20"/>
        </w:rPr>
        <w:t>III.</w:t>
      </w:r>
      <w:r w:rsidRPr="00FB2337">
        <w:rPr>
          <w:rFonts w:ascii="Times New Roman" w:eastAsia="MS Gothic" w:hAnsi="Times New Roman" w:cs="Times New Roman"/>
          <w:sz w:val="20"/>
        </w:rPr>
        <w:t> </w:t>
      </w:r>
      <w:r w:rsidRPr="00FB2337">
        <w:rPr>
          <w:rFonts w:ascii="Times New Roman" w:hAnsi="Times New Roman" w:cs="Times New Roman"/>
          <w:sz w:val="20"/>
          <w:szCs w:val="20"/>
        </w:rPr>
        <w:t xml:space="preserve"> PARAGRAPH STYLE</w:t>
      </w:r>
    </w:p>
    <w:p w14:paraId="16F4D0E6" w14:textId="5825D3CE" w:rsidR="00F64D65" w:rsidRDefault="00213C76" w:rsidP="00213C76">
      <w:pPr>
        <w:jc w:val="both"/>
        <w:rPr>
          <w:sz w:val="20"/>
        </w:rPr>
      </w:pPr>
      <w:r w:rsidRPr="00213C76">
        <w:rPr>
          <w:sz w:val="20"/>
        </w:rPr>
        <w:t xml:space="preserve">Line spacing shall be 13 </w:t>
      </w:r>
      <w:r w:rsidR="00943CC9" w:rsidRPr="00213C76">
        <w:rPr>
          <w:sz w:val="20"/>
        </w:rPr>
        <w:t>pt.</w:t>
      </w:r>
      <w:r w:rsidRPr="00213C76">
        <w:rPr>
          <w:sz w:val="20"/>
        </w:rPr>
        <w:t xml:space="preserve">, and no space before and after in the paragraph formatting, as set in this document. Keep one blank line space between 2 paragraphs as formatted in this </w:t>
      </w:r>
      <w:r w:rsidRPr="00213C76">
        <w:rPr>
          <w:sz w:val="20"/>
        </w:rPr>
        <w:t>document. No paragraph should be indented.  All paragraphs should be justified, i.e. both left and right justified.</w:t>
      </w:r>
    </w:p>
    <w:p w14:paraId="48FEC43F" w14:textId="77777777" w:rsidR="00451A44" w:rsidRPr="00213C76" w:rsidRDefault="00451A44" w:rsidP="00213C76">
      <w:pPr>
        <w:jc w:val="both"/>
        <w:rPr>
          <w:sz w:val="20"/>
        </w:rPr>
      </w:pPr>
    </w:p>
    <w:p w14:paraId="70BB83AB" w14:textId="77777777" w:rsidR="00451A44" w:rsidRPr="00653CED" w:rsidRDefault="00451A44" w:rsidP="00451A44">
      <w:pPr>
        <w:pStyle w:val="IEEEHeading2"/>
        <w:numPr>
          <w:ilvl w:val="0"/>
          <w:numId w:val="19"/>
        </w:numPr>
        <w:spacing w:before="0" w:after="0" w:line="260" w:lineRule="exact"/>
        <w:contextualSpacing/>
        <w:rPr>
          <w:szCs w:val="20"/>
        </w:rPr>
      </w:pPr>
      <w:r w:rsidRPr="00653CED">
        <w:rPr>
          <w:szCs w:val="20"/>
        </w:rPr>
        <w:t>Text Font of Entire Document</w:t>
      </w:r>
    </w:p>
    <w:p w14:paraId="64B72EB4" w14:textId="77777777" w:rsidR="00451A44" w:rsidRDefault="00451A44" w:rsidP="00451A44">
      <w:pPr>
        <w:pStyle w:val="IEEEParagraph"/>
        <w:spacing w:line="260" w:lineRule="exact"/>
        <w:ind w:firstLine="0"/>
        <w:contextualSpacing/>
        <w:rPr>
          <w:sz w:val="20"/>
          <w:szCs w:val="20"/>
        </w:rPr>
      </w:pPr>
      <w:r w:rsidRPr="00653CED">
        <w:rPr>
          <w:sz w:val="20"/>
          <w:szCs w:val="20"/>
        </w:rPr>
        <w:t>The entire document should be in Times New Roman. Other font types may be used if needed for special purposes. Recommended font sizes are shown in Table 1.</w:t>
      </w:r>
    </w:p>
    <w:p w14:paraId="6287ABB2" w14:textId="77777777" w:rsidR="00567937" w:rsidRDefault="00567937" w:rsidP="00567937">
      <w:pPr>
        <w:pStyle w:val="IEEEParagraph"/>
        <w:spacing w:line="260" w:lineRule="exact"/>
        <w:ind w:firstLine="0"/>
        <w:contextualSpacing/>
        <w:jc w:val="center"/>
        <w:rPr>
          <w:sz w:val="18"/>
          <w:szCs w:val="18"/>
        </w:rPr>
      </w:pPr>
      <w:r w:rsidRPr="008C2B1C">
        <w:rPr>
          <w:sz w:val="18"/>
          <w:szCs w:val="18"/>
        </w:rPr>
        <w:t>Table 1.  Font sizes for this publication</w:t>
      </w:r>
    </w:p>
    <w:tbl>
      <w:tblPr>
        <w:tblW w:w="4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204"/>
        <w:gridCol w:w="1237"/>
        <w:gridCol w:w="1379"/>
      </w:tblGrid>
      <w:tr w:rsidR="00567937" w:rsidRPr="00567937" w14:paraId="72CA1F06" w14:textId="77777777" w:rsidTr="00567937">
        <w:trPr>
          <w:jc w:val="center"/>
        </w:trPr>
        <w:tc>
          <w:tcPr>
            <w:tcW w:w="666" w:type="dxa"/>
            <w:vMerge w:val="restart"/>
          </w:tcPr>
          <w:p w14:paraId="09D2B29F" w14:textId="77777777" w:rsidR="00567937" w:rsidRPr="00567937" w:rsidRDefault="00567937" w:rsidP="00567937">
            <w:pPr>
              <w:adjustRightInd w:val="0"/>
              <w:snapToGrid w:val="0"/>
              <w:spacing w:after="160" w:line="240" w:lineRule="exact"/>
              <w:contextualSpacing/>
              <w:rPr>
                <w:rFonts w:eastAsia="SimSun"/>
                <w:b/>
                <w:bCs/>
                <w:sz w:val="18"/>
                <w:lang w:val="en-AU" w:eastAsia="zh-CN"/>
              </w:rPr>
            </w:pPr>
            <w:r w:rsidRPr="00567937">
              <w:rPr>
                <w:rFonts w:eastAsia="SimSun"/>
                <w:b/>
                <w:bCs/>
                <w:sz w:val="18"/>
                <w:lang w:val="en-AU" w:eastAsia="zh-CN"/>
              </w:rPr>
              <w:t xml:space="preserve">Font Size </w:t>
            </w:r>
          </w:p>
        </w:tc>
        <w:tc>
          <w:tcPr>
            <w:tcW w:w="3820" w:type="dxa"/>
            <w:gridSpan w:val="3"/>
          </w:tcPr>
          <w:p w14:paraId="731B20E6" w14:textId="77777777" w:rsidR="00567937" w:rsidRPr="00567937" w:rsidRDefault="00567937" w:rsidP="00567937">
            <w:pPr>
              <w:adjustRightInd w:val="0"/>
              <w:snapToGrid w:val="0"/>
              <w:spacing w:after="160" w:line="240" w:lineRule="exact"/>
              <w:contextualSpacing/>
              <w:jc w:val="center"/>
              <w:rPr>
                <w:rFonts w:eastAsia="SimSun"/>
                <w:b/>
                <w:bCs/>
                <w:sz w:val="18"/>
                <w:lang w:val="en-AU" w:eastAsia="zh-CN"/>
              </w:rPr>
            </w:pPr>
            <w:r w:rsidRPr="00567937">
              <w:rPr>
                <w:rFonts w:eastAsia="SimSun"/>
                <w:b/>
                <w:bCs/>
                <w:sz w:val="18"/>
                <w:lang w:val="en-AU" w:eastAsia="zh-CN"/>
              </w:rPr>
              <w:t xml:space="preserve">Appearance </w:t>
            </w:r>
          </w:p>
        </w:tc>
      </w:tr>
      <w:tr w:rsidR="00567937" w:rsidRPr="00567937" w14:paraId="65D3D579" w14:textId="77777777" w:rsidTr="00DF22A9">
        <w:trPr>
          <w:jc w:val="center"/>
        </w:trPr>
        <w:tc>
          <w:tcPr>
            <w:tcW w:w="666" w:type="dxa"/>
            <w:vMerge/>
          </w:tcPr>
          <w:p w14:paraId="4F15129A" w14:textId="77777777" w:rsidR="00567937" w:rsidRPr="00567937" w:rsidRDefault="00567937" w:rsidP="00567937">
            <w:pPr>
              <w:adjustRightInd w:val="0"/>
              <w:snapToGrid w:val="0"/>
              <w:spacing w:after="160" w:line="240" w:lineRule="exact"/>
              <w:contextualSpacing/>
              <w:rPr>
                <w:rFonts w:eastAsia="SimSun"/>
                <w:b/>
                <w:bCs/>
                <w:sz w:val="18"/>
                <w:lang w:val="en-AU" w:eastAsia="zh-CN"/>
              </w:rPr>
            </w:pPr>
          </w:p>
        </w:tc>
        <w:tc>
          <w:tcPr>
            <w:tcW w:w="1204" w:type="dxa"/>
          </w:tcPr>
          <w:p w14:paraId="76778DA9" w14:textId="77777777" w:rsidR="00567937" w:rsidRPr="00567937" w:rsidRDefault="00567937" w:rsidP="00567937">
            <w:pPr>
              <w:adjustRightInd w:val="0"/>
              <w:snapToGrid w:val="0"/>
              <w:spacing w:after="160" w:line="240" w:lineRule="exact"/>
              <w:contextualSpacing/>
              <w:jc w:val="center"/>
              <w:rPr>
                <w:rFonts w:eastAsia="SimSun"/>
                <w:b/>
                <w:bCs/>
                <w:sz w:val="18"/>
                <w:lang w:val="en-AU" w:eastAsia="zh-CN"/>
              </w:rPr>
            </w:pPr>
            <w:r w:rsidRPr="00567937">
              <w:rPr>
                <w:rFonts w:eastAsia="SimSun"/>
                <w:b/>
                <w:bCs/>
                <w:sz w:val="18"/>
                <w:lang w:val="en-AU" w:eastAsia="zh-CN"/>
              </w:rPr>
              <w:t>Regular</w:t>
            </w:r>
          </w:p>
        </w:tc>
        <w:tc>
          <w:tcPr>
            <w:tcW w:w="1237" w:type="dxa"/>
          </w:tcPr>
          <w:p w14:paraId="638285ED" w14:textId="77777777" w:rsidR="00567937" w:rsidRPr="00567937" w:rsidRDefault="00567937" w:rsidP="00567937">
            <w:pPr>
              <w:adjustRightInd w:val="0"/>
              <w:snapToGrid w:val="0"/>
              <w:spacing w:after="160" w:line="240" w:lineRule="exact"/>
              <w:contextualSpacing/>
              <w:jc w:val="center"/>
              <w:rPr>
                <w:rFonts w:eastAsia="SimSun"/>
                <w:b/>
                <w:bCs/>
                <w:sz w:val="18"/>
                <w:lang w:val="en-AU" w:eastAsia="zh-CN"/>
              </w:rPr>
            </w:pPr>
            <w:r w:rsidRPr="00567937">
              <w:rPr>
                <w:rFonts w:eastAsia="SimSun"/>
                <w:b/>
                <w:bCs/>
                <w:sz w:val="18"/>
                <w:lang w:val="en-AU" w:eastAsia="zh-CN"/>
              </w:rPr>
              <w:t>Bold</w:t>
            </w:r>
          </w:p>
        </w:tc>
        <w:tc>
          <w:tcPr>
            <w:tcW w:w="1379" w:type="dxa"/>
          </w:tcPr>
          <w:p w14:paraId="2158C6EA" w14:textId="77777777" w:rsidR="00567937" w:rsidRPr="00567937" w:rsidRDefault="00567937" w:rsidP="00567937">
            <w:pPr>
              <w:adjustRightInd w:val="0"/>
              <w:snapToGrid w:val="0"/>
              <w:spacing w:after="160" w:line="240" w:lineRule="exact"/>
              <w:contextualSpacing/>
              <w:jc w:val="center"/>
              <w:rPr>
                <w:rFonts w:eastAsia="SimSun"/>
                <w:b/>
                <w:bCs/>
                <w:sz w:val="18"/>
                <w:lang w:val="en-AU" w:eastAsia="zh-CN"/>
              </w:rPr>
            </w:pPr>
            <w:r w:rsidRPr="00567937">
              <w:rPr>
                <w:rFonts w:eastAsia="SimSun"/>
                <w:b/>
                <w:bCs/>
                <w:sz w:val="18"/>
                <w:lang w:val="en-AU" w:eastAsia="zh-CN"/>
              </w:rPr>
              <w:t>Italic</w:t>
            </w:r>
          </w:p>
        </w:tc>
      </w:tr>
      <w:tr w:rsidR="00567937" w:rsidRPr="00567937" w14:paraId="1959D7FF" w14:textId="77777777" w:rsidTr="00DF22A9">
        <w:trPr>
          <w:jc w:val="center"/>
        </w:trPr>
        <w:tc>
          <w:tcPr>
            <w:tcW w:w="666" w:type="dxa"/>
          </w:tcPr>
          <w:p w14:paraId="0AB17454" w14:textId="77777777" w:rsidR="00567937" w:rsidRPr="00567937" w:rsidRDefault="00567937" w:rsidP="00567937">
            <w:pPr>
              <w:adjustRightInd w:val="0"/>
              <w:snapToGrid w:val="0"/>
              <w:spacing w:after="160" w:line="240" w:lineRule="exact"/>
              <w:contextualSpacing/>
              <w:rPr>
                <w:rFonts w:eastAsia="SimSun"/>
                <w:sz w:val="18"/>
                <w:lang w:val="en-AU" w:eastAsia="zh-CN"/>
              </w:rPr>
            </w:pPr>
            <w:r w:rsidRPr="00567937">
              <w:rPr>
                <w:rFonts w:eastAsia="SimSun"/>
                <w:sz w:val="18"/>
                <w:lang w:val="en-AU" w:eastAsia="zh-CN"/>
              </w:rPr>
              <w:t>9</w:t>
            </w:r>
          </w:p>
        </w:tc>
        <w:tc>
          <w:tcPr>
            <w:tcW w:w="1204" w:type="dxa"/>
          </w:tcPr>
          <w:p w14:paraId="54C8672C" w14:textId="77777777" w:rsidR="00567937" w:rsidRPr="00567937" w:rsidRDefault="00567937" w:rsidP="00567937">
            <w:pPr>
              <w:adjustRightInd w:val="0"/>
              <w:snapToGrid w:val="0"/>
              <w:spacing w:after="160" w:line="240" w:lineRule="exact"/>
              <w:contextualSpacing/>
              <w:rPr>
                <w:rFonts w:eastAsia="SimSun"/>
                <w:sz w:val="18"/>
                <w:lang w:val="en-AU" w:eastAsia="zh-CN"/>
              </w:rPr>
            </w:pPr>
            <w:r w:rsidRPr="00567937">
              <w:rPr>
                <w:rFonts w:eastAsia="SimSun"/>
                <w:sz w:val="18"/>
                <w:lang w:val="en-AU" w:eastAsia="zh-CN"/>
              </w:rPr>
              <w:t>table caption,</w:t>
            </w:r>
          </w:p>
          <w:p w14:paraId="272AE6B7" w14:textId="77777777" w:rsidR="00567937" w:rsidRPr="00567937" w:rsidRDefault="00567937" w:rsidP="00567937">
            <w:pPr>
              <w:adjustRightInd w:val="0"/>
              <w:snapToGrid w:val="0"/>
              <w:spacing w:after="160" w:line="240" w:lineRule="exact"/>
              <w:contextualSpacing/>
              <w:rPr>
                <w:rFonts w:eastAsia="SimSun"/>
                <w:sz w:val="18"/>
                <w:lang w:val="en-AU" w:eastAsia="zh-CN"/>
              </w:rPr>
            </w:pPr>
            <w:r w:rsidRPr="00567937">
              <w:rPr>
                <w:rFonts w:eastAsia="SimSun"/>
                <w:sz w:val="18"/>
                <w:lang w:val="en-AU" w:eastAsia="zh-CN"/>
              </w:rPr>
              <w:t>figure caption,</w:t>
            </w:r>
          </w:p>
          <w:p w14:paraId="33E1CB41" w14:textId="77777777" w:rsidR="00567937" w:rsidRPr="00567937" w:rsidRDefault="00567937" w:rsidP="00567937">
            <w:pPr>
              <w:adjustRightInd w:val="0"/>
              <w:snapToGrid w:val="0"/>
              <w:spacing w:after="160" w:line="240" w:lineRule="exact"/>
              <w:contextualSpacing/>
              <w:rPr>
                <w:rFonts w:eastAsia="SimSun"/>
                <w:sz w:val="18"/>
                <w:lang w:val="en-AU" w:eastAsia="zh-CN"/>
              </w:rPr>
            </w:pPr>
            <w:r w:rsidRPr="00567937">
              <w:rPr>
                <w:rFonts w:eastAsia="SimSun"/>
                <w:sz w:val="18"/>
                <w:lang w:val="en-AU" w:eastAsia="zh-CN"/>
              </w:rPr>
              <w:t>reference item</w:t>
            </w:r>
          </w:p>
        </w:tc>
        <w:tc>
          <w:tcPr>
            <w:tcW w:w="1237" w:type="dxa"/>
          </w:tcPr>
          <w:p w14:paraId="783F4F1B" w14:textId="77777777" w:rsidR="00567937" w:rsidRPr="00567937" w:rsidRDefault="00567937" w:rsidP="00567937">
            <w:pPr>
              <w:adjustRightInd w:val="0"/>
              <w:snapToGrid w:val="0"/>
              <w:spacing w:after="160" w:line="240" w:lineRule="exact"/>
              <w:contextualSpacing/>
              <w:rPr>
                <w:rFonts w:eastAsia="SimSun"/>
                <w:sz w:val="18"/>
                <w:lang w:val="en-AU" w:eastAsia="zh-CN"/>
              </w:rPr>
            </w:pPr>
          </w:p>
          <w:p w14:paraId="2FCABE7D" w14:textId="77777777" w:rsidR="00567937" w:rsidRPr="00567937" w:rsidRDefault="00567937" w:rsidP="00567937">
            <w:pPr>
              <w:adjustRightInd w:val="0"/>
              <w:snapToGrid w:val="0"/>
              <w:spacing w:after="160" w:line="240" w:lineRule="exact"/>
              <w:contextualSpacing/>
              <w:rPr>
                <w:rFonts w:eastAsia="SimSun"/>
                <w:sz w:val="18"/>
                <w:lang w:val="en-AU" w:eastAsia="zh-CN"/>
              </w:rPr>
            </w:pPr>
            <w:r w:rsidRPr="00567937">
              <w:rPr>
                <w:rFonts w:eastAsia="SimSun"/>
                <w:sz w:val="18"/>
                <w:lang w:val="en-AU" w:eastAsia="zh-CN"/>
              </w:rPr>
              <w:t>No</w:t>
            </w:r>
          </w:p>
        </w:tc>
        <w:tc>
          <w:tcPr>
            <w:tcW w:w="1379" w:type="dxa"/>
          </w:tcPr>
          <w:p w14:paraId="0FFA88AC" w14:textId="77777777" w:rsidR="00567937" w:rsidRPr="00567937" w:rsidRDefault="00567937" w:rsidP="00567937">
            <w:pPr>
              <w:adjustRightInd w:val="0"/>
              <w:snapToGrid w:val="0"/>
              <w:spacing w:after="160" w:line="240" w:lineRule="exact"/>
              <w:contextualSpacing/>
              <w:rPr>
                <w:rFonts w:eastAsia="SimSun"/>
                <w:sz w:val="18"/>
                <w:lang w:val="en-AU" w:eastAsia="zh-CN"/>
              </w:rPr>
            </w:pPr>
            <w:r w:rsidRPr="00567937">
              <w:rPr>
                <w:rFonts w:eastAsia="SimSun"/>
                <w:sz w:val="18"/>
                <w:lang w:val="en-AU" w:eastAsia="zh-CN"/>
              </w:rPr>
              <w:t>reference item (partial)</w:t>
            </w:r>
          </w:p>
        </w:tc>
      </w:tr>
      <w:tr w:rsidR="00567937" w:rsidRPr="00567937" w14:paraId="283824BA" w14:textId="77777777" w:rsidTr="00DF22A9">
        <w:trPr>
          <w:jc w:val="center"/>
        </w:trPr>
        <w:tc>
          <w:tcPr>
            <w:tcW w:w="666" w:type="dxa"/>
          </w:tcPr>
          <w:p w14:paraId="26C01D3E" w14:textId="77777777" w:rsidR="00567937" w:rsidRPr="00567937" w:rsidRDefault="00F67DCF" w:rsidP="00567937">
            <w:pPr>
              <w:adjustRightInd w:val="0"/>
              <w:snapToGrid w:val="0"/>
              <w:spacing w:after="160" w:line="240" w:lineRule="exact"/>
              <w:contextualSpacing/>
              <w:rPr>
                <w:rFonts w:eastAsia="SimSun"/>
                <w:sz w:val="18"/>
                <w:lang w:val="en-AU" w:eastAsia="zh-CN"/>
              </w:rPr>
            </w:pPr>
            <w:r>
              <w:rPr>
                <w:rFonts w:eastAsia="SimSun"/>
                <w:sz w:val="18"/>
                <w:lang w:val="en-AU" w:eastAsia="zh-CN"/>
              </w:rPr>
              <w:t>8</w:t>
            </w:r>
          </w:p>
        </w:tc>
        <w:tc>
          <w:tcPr>
            <w:tcW w:w="1204" w:type="dxa"/>
          </w:tcPr>
          <w:p w14:paraId="332E9191" w14:textId="77777777" w:rsidR="00DF22A9" w:rsidRDefault="00DF22A9" w:rsidP="00567937">
            <w:pPr>
              <w:adjustRightInd w:val="0"/>
              <w:snapToGrid w:val="0"/>
              <w:spacing w:after="160" w:line="240" w:lineRule="exact"/>
              <w:contextualSpacing/>
              <w:rPr>
                <w:rFonts w:eastAsia="SimSun"/>
                <w:sz w:val="18"/>
                <w:lang w:val="en-AU" w:eastAsia="zh-CN"/>
              </w:rPr>
            </w:pPr>
            <w:r w:rsidRPr="00567937">
              <w:rPr>
                <w:rFonts w:eastAsia="SimSun"/>
                <w:sz w:val="18"/>
                <w:lang w:val="en-AU" w:eastAsia="zh-CN"/>
              </w:rPr>
              <w:t>author affiliation</w:t>
            </w:r>
            <w:r>
              <w:rPr>
                <w:rFonts w:eastAsia="SimSun"/>
                <w:sz w:val="18"/>
                <w:lang w:val="en-AU" w:eastAsia="zh-CN"/>
              </w:rPr>
              <w:t>,</w:t>
            </w:r>
          </w:p>
          <w:p w14:paraId="1C932A70" w14:textId="77777777" w:rsidR="00F67DCF" w:rsidRPr="00567937" w:rsidRDefault="00567937" w:rsidP="00567937">
            <w:pPr>
              <w:adjustRightInd w:val="0"/>
              <w:snapToGrid w:val="0"/>
              <w:spacing w:after="160" w:line="240" w:lineRule="exact"/>
              <w:contextualSpacing/>
              <w:rPr>
                <w:rFonts w:eastAsia="SimSun"/>
                <w:sz w:val="18"/>
                <w:lang w:val="en-AU" w:eastAsia="zh-CN"/>
              </w:rPr>
            </w:pPr>
            <w:r w:rsidRPr="00567937">
              <w:rPr>
                <w:rFonts w:eastAsia="SimSun"/>
                <w:sz w:val="18"/>
                <w:lang w:val="en-AU" w:eastAsia="zh-CN"/>
              </w:rPr>
              <w:t>email address</w:t>
            </w:r>
          </w:p>
        </w:tc>
        <w:tc>
          <w:tcPr>
            <w:tcW w:w="1237" w:type="dxa"/>
          </w:tcPr>
          <w:p w14:paraId="54CFDE75" w14:textId="77777777" w:rsidR="00567937" w:rsidRPr="00567937" w:rsidRDefault="00567937" w:rsidP="00567937">
            <w:pPr>
              <w:adjustRightInd w:val="0"/>
              <w:snapToGrid w:val="0"/>
              <w:spacing w:after="160" w:line="240" w:lineRule="exact"/>
              <w:contextualSpacing/>
              <w:rPr>
                <w:rFonts w:eastAsia="SimSun"/>
                <w:sz w:val="18"/>
                <w:lang w:val="en-AU" w:eastAsia="zh-CN"/>
              </w:rPr>
            </w:pPr>
            <w:r w:rsidRPr="00567937">
              <w:rPr>
                <w:rFonts w:eastAsia="SimSun"/>
                <w:sz w:val="18"/>
                <w:lang w:val="en-AU" w:eastAsia="zh-CN"/>
              </w:rPr>
              <w:t>No</w:t>
            </w:r>
          </w:p>
        </w:tc>
        <w:tc>
          <w:tcPr>
            <w:tcW w:w="1379" w:type="dxa"/>
          </w:tcPr>
          <w:p w14:paraId="45960B31" w14:textId="77777777" w:rsidR="00567937" w:rsidRPr="00567937" w:rsidRDefault="00567937" w:rsidP="00567937">
            <w:pPr>
              <w:adjustRightInd w:val="0"/>
              <w:snapToGrid w:val="0"/>
              <w:spacing w:after="160" w:line="240" w:lineRule="exact"/>
              <w:contextualSpacing/>
              <w:rPr>
                <w:rFonts w:eastAsia="SimSun"/>
                <w:sz w:val="18"/>
                <w:lang w:val="en-AU" w:eastAsia="zh-CN"/>
              </w:rPr>
            </w:pPr>
            <w:r w:rsidRPr="00567937">
              <w:rPr>
                <w:rFonts w:eastAsia="SimSun"/>
                <w:sz w:val="18"/>
                <w:lang w:val="en-AU" w:eastAsia="zh-CN"/>
              </w:rPr>
              <w:t>No</w:t>
            </w:r>
          </w:p>
        </w:tc>
      </w:tr>
      <w:tr w:rsidR="00567937" w:rsidRPr="00567937" w14:paraId="190DDEB6" w14:textId="77777777" w:rsidTr="00DF22A9">
        <w:trPr>
          <w:jc w:val="center"/>
        </w:trPr>
        <w:tc>
          <w:tcPr>
            <w:tcW w:w="666" w:type="dxa"/>
          </w:tcPr>
          <w:p w14:paraId="0CE5C9D1" w14:textId="77777777" w:rsidR="00567937" w:rsidRPr="00567937" w:rsidRDefault="00567937" w:rsidP="00567937">
            <w:pPr>
              <w:adjustRightInd w:val="0"/>
              <w:snapToGrid w:val="0"/>
              <w:spacing w:after="160" w:line="240" w:lineRule="exact"/>
              <w:contextualSpacing/>
              <w:rPr>
                <w:rFonts w:eastAsia="SimSun"/>
                <w:sz w:val="18"/>
                <w:lang w:val="en-AU" w:eastAsia="zh-CN"/>
              </w:rPr>
            </w:pPr>
            <w:r w:rsidRPr="00567937">
              <w:rPr>
                <w:rFonts w:eastAsia="SimSun"/>
                <w:sz w:val="18"/>
                <w:lang w:val="en-AU" w:eastAsia="zh-CN"/>
              </w:rPr>
              <w:t>10</w:t>
            </w:r>
          </w:p>
        </w:tc>
        <w:tc>
          <w:tcPr>
            <w:tcW w:w="1204" w:type="dxa"/>
          </w:tcPr>
          <w:p w14:paraId="667C0D06" w14:textId="77777777" w:rsidR="00567937" w:rsidRPr="00567937" w:rsidRDefault="00567937" w:rsidP="00567937">
            <w:pPr>
              <w:adjustRightInd w:val="0"/>
              <w:snapToGrid w:val="0"/>
              <w:spacing w:after="160" w:line="240" w:lineRule="exact"/>
              <w:contextualSpacing/>
              <w:rPr>
                <w:rFonts w:eastAsia="SimSun"/>
                <w:sz w:val="18"/>
                <w:lang w:val="en-AU" w:eastAsia="zh-CN"/>
              </w:rPr>
            </w:pPr>
            <w:r w:rsidRPr="00567937">
              <w:rPr>
                <w:rFonts w:eastAsia="SimSun"/>
                <w:sz w:val="18"/>
                <w:lang w:val="en-AU" w:eastAsia="zh-CN"/>
              </w:rPr>
              <w:t>body text</w:t>
            </w:r>
          </w:p>
        </w:tc>
        <w:tc>
          <w:tcPr>
            <w:tcW w:w="1237" w:type="dxa"/>
          </w:tcPr>
          <w:p w14:paraId="400C7E90" w14:textId="77777777" w:rsidR="00567937" w:rsidRPr="00567937" w:rsidRDefault="00567937" w:rsidP="00567937">
            <w:pPr>
              <w:adjustRightInd w:val="0"/>
              <w:snapToGrid w:val="0"/>
              <w:spacing w:after="160" w:line="240" w:lineRule="exact"/>
              <w:contextualSpacing/>
              <w:rPr>
                <w:rFonts w:eastAsia="SimSun"/>
                <w:sz w:val="18"/>
                <w:lang w:val="en-AU" w:eastAsia="zh-CN"/>
              </w:rPr>
            </w:pPr>
            <w:r w:rsidRPr="00567937">
              <w:rPr>
                <w:rFonts w:eastAsia="SimSun"/>
                <w:sz w:val="18"/>
                <w:lang w:val="en-AU" w:eastAsia="zh-CN"/>
              </w:rPr>
              <w:t xml:space="preserve">abstract Heading </w:t>
            </w:r>
          </w:p>
        </w:tc>
        <w:tc>
          <w:tcPr>
            <w:tcW w:w="1379" w:type="dxa"/>
          </w:tcPr>
          <w:p w14:paraId="3A603CEB" w14:textId="77777777" w:rsidR="00567937" w:rsidRPr="00567937" w:rsidRDefault="00F67DCF" w:rsidP="00567937">
            <w:pPr>
              <w:adjustRightInd w:val="0"/>
              <w:snapToGrid w:val="0"/>
              <w:spacing w:after="160" w:line="240" w:lineRule="exact"/>
              <w:contextualSpacing/>
              <w:rPr>
                <w:rFonts w:eastAsia="SimSun"/>
                <w:sz w:val="18"/>
                <w:lang w:val="en-AU" w:eastAsia="zh-CN"/>
              </w:rPr>
            </w:pPr>
            <w:r>
              <w:rPr>
                <w:rFonts w:eastAsia="SimSun"/>
                <w:sz w:val="18"/>
                <w:lang w:val="en-AU" w:eastAsia="zh-CN"/>
              </w:rPr>
              <w:t>No</w:t>
            </w:r>
          </w:p>
        </w:tc>
      </w:tr>
      <w:tr w:rsidR="00567937" w:rsidRPr="00567937" w14:paraId="7656A21F" w14:textId="77777777" w:rsidTr="00DF22A9">
        <w:trPr>
          <w:jc w:val="center"/>
        </w:trPr>
        <w:tc>
          <w:tcPr>
            <w:tcW w:w="666" w:type="dxa"/>
          </w:tcPr>
          <w:p w14:paraId="4425AFB4" w14:textId="77777777" w:rsidR="00567937" w:rsidRPr="00567937" w:rsidRDefault="00567937" w:rsidP="00567937">
            <w:pPr>
              <w:adjustRightInd w:val="0"/>
              <w:snapToGrid w:val="0"/>
              <w:spacing w:after="160" w:line="240" w:lineRule="exact"/>
              <w:contextualSpacing/>
              <w:rPr>
                <w:rFonts w:eastAsia="SimSun"/>
                <w:sz w:val="18"/>
                <w:lang w:val="en-AU" w:eastAsia="zh-CN"/>
              </w:rPr>
            </w:pPr>
            <w:r w:rsidRPr="00567937">
              <w:rPr>
                <w:rFonts w:eastAsia="SimSun"/>
                <w:sz w:val="18"/>
                <w:lang w:val="en-AU" w:eastAsia="zh-CN"/>
              </w:rPr>
              <w:t>10</w:t>
            </w:r>
          </w:p>
        </w:tc>
        <w:tc>
          <w:tcPr>
            <w:tcW w:w="1204" w:type="dxa"/>
          </w:tcPr>
          <w:p w14:paraId="74D26015" w14:textId="77777777" w:rsidR="00567937" w:rsidRPr="00567937" w:rsidRDefault="00567937" w:rsidP="00567937">
            <w:pPr>
              <w:adjustRightInd w:val="0"/>
              <w:snapToGrid w:val="0"/>
              <w:spacing w:after="160" w:line="240" w:lineRule="exact"/>
              <w:contextualSpacing/>
              <w:rPr>
                <w:rFonts w:eastAsia="SimSun"/>
                <w:sz w:val="18"/>
                <w:lang w:val="en-AU" w:eastAsia="zh-CN"/>
              </w:rPr>
            </w:pPr>
            <w:r w:rsidRPr="00567937">
              <w:rPr>
                <w:rFonts w:eastAsia="SimSun"/>
                <w:sz w:val="18"/>
                <w:lang w:val="en-AU" w:eastAsia="zh-CN"/>
              </w:rPr>
              <w:t>paragraph</w:t>
            </w:r>
          </w:p>
        </w:tc>
        <w:tc>
          <w:tcPr>
            <w:tcW w:w="1237" w:type="dxa"/>
          </w:tcPr>
          <w:p w14:paraId="45BD01B6" w14:textId="77777777" w:rsidR="00567937" w:rsidRPr="00567937" w:rsidRDefault="00DF22A9" w:rsidP="00567937">
            <w:pPr>
              <w:adjustRightInd w:val="0"/>
              <w:snapToGrid w:val="0"/>
              <w:spacing w:after="160" w:line="240" w:lineRule="exact"/>
              <w:contextualSpacing/>
              <w:rPr>
                <w:rFonts w:eastAsia="SimSun"/>
                <w:sz w:val="18"/>
                <w:lang w:val="en-AU" w:eastAsia="zh-CN"/>
              </w:rPr>
            </w:pPr>
            <w:r w:rsidRPr="00567937">
              <w:rPr>
                <w:rFonts w:eastAsia="SimSun"/>
                <w:sz w:val="18"/>
                <w:lang w:val="en-AU" w:eastAsia="zh-CN"/>
              </w:rPr>
              <w:t>level-1 heading (in Small Caps)</w:t>
            </w:r>
          </w:p>
        </w:tc>
        <w:tc>
          <w:tcPr>
            <w:tcW w:w="1379" w:type="dxa"/>
          </w:tcPr>
          <w:p w14:paraId="7EF77529" w14:textId="77777777" w:rsidR="00567937" w:rsidRPr="00567937" w:rsidRDefault="00567937" w:rsidP="00567937">
            <w:pPr>
              <w:adjustRightInd w:val="0"/>
              <w:snapToGrid w:val="0"/>
              <w:spacing w:after="160" w:line="240" w:lineRule="exact"/>
              <w:contextualSpacing/>
              <w:rPr>
                <w:rFonts w:eastAsia="SimSun"/>
                <w:sz w:val="18"/>
                <w:lang w:val="en-AU" w:eastAsia="zh-CN"/>
              </w:rPr>
            </w:pPr>
            <w:r w:rsidRPr="00567937">
              <w:rPr>
                <w:rFonts w:eastAsia="SimSun"/>
                <w:sz w:val="18"/>
                <w:lang w:val="en-AU" w:eastAsia="zh-CN"/>
              </w:rPr>
              <w:t xml:space="preserve">level-2, level-3 headings, </w:t>
            </w:r>
          </w:p>
        </w:tc>
      </w:tr>
      <w:tr w:rsidR="00567937" w:rsidRPr="00567937" w14:paraId="4D34A4F0" w14:textId="77777777" w:rsidTr="00DF22A9">
        <w:trPr>
          <w:jc w:val="center"/>
        </w:trPr>
        <w:tc>
          <w:tcPr>
            <w:tcW w:w="666" w:type="dxa"/>
          </w:tcPr>
          <w:p w14:paraId="749685C1" w14:textId="77777777" w:rsidR="00567937" w:rsidRPr="00567937" w:rsidRDefault="00567937" w:rsidP="00567937">
            <w:pPr>
              <w:adjustRightInd w:val="0"/>
              <w:snapToGrid w:val="0"/>
              <w:spacing w:after="160" w:line="240" w:lineRule="exact"/>
              <w:contextualSpacing/>
              <w:rPr>
                <w:rFonts w:eastAsia="SimSun"/>
                <w:sz w:val="18"/>
                <w:lang w:val="en-AU" w:eastAsia="zh-CN"/>
              </w:rPr>
            </w:pPr>
            <w:r w:rsidRPr="00567937">
              <w:rPr>
                <w:rFonts w:eastAsia="SimSun"/>
                <w:sz w:val="18"/>
                <w:lang w:val="en-AU" w:eastAsia="zh-CN"/>
              </w:rPr>
              <w:t>11</w:t>
            </w:r>
          </w:p>
        </w:tc>
        <w:tc>
          <w:tcPr>
            <w:tcW w:w="1204" w:type="dxa"/>
          </w:tcPr>
          <w:p w14:paraId="68AAD9A4" w14:textId="77777777" w:rsidR="00567937" w:rsidRDefault="00DF22A9" w:rsidP="00567937">
            <w:pPr>
              <w:adjustRightInd w:val="0"/>
              <w:snapToGrid w:val="0"/>
              <w:spacing w:after="160" w:line="240" w:lineRule="exact"/>
              <w:contextualSpacing/>
              <w:rPr>
                <w:rFonts w:eastAsia="SimSun"/>
                <w:sz w:val="18"/>
                <w:lang w:val="en-AU" w:eastAsia="zh-CN"/>
              </w:rPr>
            </w:pPr>
            <w:r>
              <w:rPr>
                <w:rFonts w:eastAsia="SimSun"/>
                <w:sz w:val="18"/>
                <w:lang w:val="en-AU" w:eastAsia="zh-CN"/>
              </w:rPr>
              <w:t>Author name</w:t>
            </w:r>
          </w:p>
          <w:p w14:paraId="4D963F1D" w14:textId="4807A752" w:rsidR="00BB5B0B" w:rsidRPr="00567937" w:rsidRDefault="00BB5B0B" w:rsidP="00567937">
            <w:pPr>
              <w:adjustRightInd w:val="0"/>
              <w:snapToGrid w:val="0"/>
              <w:spacing w:after="160" w:line="240" w:lineRule="exact"/>
              <w:contextualSpacing/>
              <w:rPr>
                <w:rFonts w:eastAsia="SimSun"/>
                <w:sz w:val="18"/>
                <w:lang w:val="en-AU" w:eastAsia="zh-CN"/>
              </w:rPr>
            </w:pPr>
          </w:p>
        </w:tc>
        <w:tc>
          <w:tcPr>
            <w:tcW w:w="1237" w:type="dxa"/>
          </w:tcPr>
          <w:p w14:paraId="18001B12" w14:textId="77777777" w:rsidR="00567937" w:rsidRPr="00567937" w:rsidRDefault="00DF22A9" w:rsidP="00567937">
            <w:pPr>
              <w:adjustRightInd w:val="0"/>
              <w:snapToGrid w:val="0"/>
              <w:spacing w:after="160" w:line="240" w:lineRule="exact"/>
              <w:contextualSpacing/>
              <w:rPr>
                <w:rFonts w:eastAsia="SimSun"/>
                <w:sz w:val="18"/>
                <w:lang w:val="en-AU" w:eastAsia="zh-CN"/>
              </w:rPr>
            </w:pPr>
            <w:r>
              <w:rPr>
                <w:rFonts w:eastAsia="SimSun"/>
                <w:sz w:val="18"/>
                <w:lang w:val="en-AU" w:eastAsia="zh-CN"/>
              </w:rPr>
              <w:t>Yes</w:t>
            </w:r>
          </w:p>
        </w:tc>
        <w:tc>
          <w:tcPr>
            <w:tcW w:w="1379" w:type="dxa"/>
          </w:tcPr>
          <w:p w14:paraId="571B4BB8" w14:textId="77777777" w:rsidR="00567937" w:rsidRPr="00567937" w:rsidRDefault="00567937" w:rsidP="00567937">
            <w:pPr>
              <w:adjustRightInd w:val="0"/>
              <w:snapToGrid w:val="0"/>
              <w:spacing w:after="160" w:line="240" w:lineRule="exact"/>
              <w:contextualSpacing/>
              <w:rPr>
                <w:rFonts w:eastAsia="SimSun"/>
                <w:sz w:val="18"/>
                <w:lang w:val="en-AU" w:eastAsia="zh-CN"/>
              </w:rPr>
            </w:pPr>
            <w:r w:rsidRPr="00567937">
              <w:rPr>
                <w:rFonts w:eastAsia="SimSun"/>
                <w:sz w:val="18"/>
                <w:lang w:val="en-AU" w:eastAsia="zh-CN"/>
              </w:rPr>
              <w:t>No</w:t>
            </w:r>
          </w:p>
        </w:tc>
      </w:tr>
      <w:tr w:rsidR="00567937" w:rsidRPr="00567937" w14:paraId="1F784E54" w14:textId="77777777" w:rsidTr="00DF22A9">
        <w:trPr>
          <w:jc w:val="center"/>
        </w:trPr>
        <w:tc>
          <w:tcPr>
            <w:tcW w:w="666" w:type="dxa"/>
          </w:tcPr>
          <w:p w14:paraId="77A875E2" w14:textId="77777777" w:rsidR="00567937" w:rsidRPr="00567937" w:rsidRDefault="00DF22A9" w:rsidP="00567937">
            <w:pPr>
              <w:adjustRightInd w:val="0"/>
              <w:snapToGrid w:val="0"/>
              <w:spacing w:after="160" w:line="240" w:lineRule="exact"/>
              <w:contextualSpacing/>
              <w:rPr>
                <w:rFonts w:eastAsia="SimSun"/>
                <w:sz w:val="18"/>
                <w:lang w:val="en-AU" w:eastAsia="zh-CN"/>
              </w:rPr>
            </w:pPr>
            <w:r>
              <w:rPr>
                <w:rFonts w:eastAsia="SimSun"/>
                <w:sz w:val="18"/>
                <w:lang w:val="en-AU" w:eastAsia="zh-CN"/>
              </w:rPr>
              <w:t>22</w:t>
            </w:r>
          </w:p>
        </w:tc>
        <w:tc>
          <w:tcPr>
            <w:tcW w:w="1204" w:type="dxa"/>
          </w:tcPr>
          <w:p w14:paraId="400B7436" w14:textId="77777777" w:rsidR="00567937" w:rsidRDefault="00567937" w:rsidP="00567937">
            <w:pPr>
              <w:adjustRightInd w:val="0"/>
              <w:snapToGrid w:val="0"/>
              <w:spacing w:after="160" w:line="240" w:lineRule="exact"/>
              <w:contextualSpacing/>
              <w:rPr>
                <w:rFonts w:eastAsia="SimSun"/>
                <w:sz w:val="18"/>
                <w:lang w:val="en-AU" w:eastAsia="zh-CN"/>
              </w:rPr>
            </w:pPr>
            <w:r w:rsidRPr="00567937">
              <w:rPr>
                <w:rFonts w:eastAsia="SimSun"/>
                <w:sz w:val="18"/>
                <w:lang w:val="en-AU" w:eastAsia="zh-CN"/>
              </w:rPr>
              <w:t>Title</w:t>
            </w:r>
          </w:p>
          <w:p w14:paraId="14BF521F" w14:textId="7D6C5525" w:rsidR="00BB5B0B" w:rsidRPr="00567937" w:rsidRDefault="00BB5B0B" w:rsidP="00567937">
            <w:pPr>
              <w:adjustRightInd w:val="0"/>
              <w:snapToGrid w:val="0"/>
              <w:spacing w:after="160" w:line="240" w:lineRule="exact"/>
              <w:contextualSpacing/>
              <w:rPr>
                <w:rFonts w:eastAsia="SimSun"/>
                <w:sz w:val="18"/>
                <w:lang w:val="en-AU" w:eastAsia="zh-CN"/>
              </w:rPr>
            </w:pPr>
          </w:p>
        </w:tc>
        <w:tc>
          <w:tcPr>
            <w:tcW w:w="1237" w:type="dxa"/>
          </w:tcPr>
          <w:p w14:paraId="0ABE1BD9" w14:textId="77777777" w:rsidR="00567937" w:rsidRPr="00567937" w:rsidRDefault="00567937" w:rsidP="00567937">
            <w:pPr>
              <w:adjustRightInd w:val="0"/>
              <w:snapToGrid w:val="0"/>
              <w:spacing w:after="160" w:line="240" w:lineRule="exact"/>
              <w:contextualSpacing/>
              <w:rPr>
                <w:rFonts w:eastAsia="SimSun"/>
                <w:sz w:val="18"/>
                <w:lang w:val="en-AU" w:eastAsia="zh-CN"/>
              </w:rPr>
            </w:pPr>
            <w:r w:rsidRPr="00567937">
              <w:rPr>
                <w:rFonts w:eastAsia="SimSun"/>
                <w:sz w:val="18"/>
                <w:lang w:val="en-AU" w:eastAsia="zh-CN"/>
              </w:rPr>
              <w:t>Yes</w:t>
            </w:r>
          </w:p>
        </w:tc>
        <w:tc>
          <w:tcPr>
            <w:tcW w:w="1379" w:type="dxa"/>
          </w:tcPr>
          <w:p w14:paraId="3A3F0A3B" w14:textId="77777777" w:rsidR="00567937" w:rsidRPr="00567937" w:rsidRDefault="00DF22A9" w:rsidP="00567937">
            <w:pPr>
              <w:adjustRightInd w:val="0"/>
              <w:snapToGrid w:val="0"/>
              <w:spacing w:after="160" w:line="240" w:lineRule="exact"/>
              <w:contextualSpacing/>
              <w:rPr>
                <w:rFonts w:eastAsia="SimSun"/>
                <w:sz w:val="18"/>
                <w:lang w:val="en-AU" w:eastAsia="zh-CN"/>
              </w:rPr>
            </w:pPr>
            <w:r>
              <w:rPr>
                <w:rFonts w:eastAsia="SimSun"/>
                <w:sz w:val="18"/>
                <w:lang w:val="en-AU" w:eastAsia="zh-CN"/>
              </w:rPr>
              <w:t>No</w:t>
            </w:r>
          </w:p>
        </w:tc>
      </w:tr>
    </w:tbl>
    <w:p w14:paraId="6561BEA3" w14:textId="7EEC3B3B" w:rsidR="0011419B" w:rsidRDefault="0011419B" w:rsidP="00943CC9">
      <w:pPr>
        <w:pStyle w:val="IEEEParagraph"/>
        <w:spacing w:after="0"/>
        <w:jc w:val="center"/>
        <w:rPr>
          <w:sz w:val="18"/>
          <w:szCs w:val="18"/>
          <w:lang w:val="en-US"/>
        </w:rPr>
      </w:pPr>
      <w:r w:rsidRPr="00653CED">
        <w:rPr>
          <w:sz w:val="18"/>
          <w:szCs w:val="18"/>
          <w:lang w:val="en-US"/>
        </w:rPr>
        <w:t xml:space="preserve">Source: </w:t>
      </w:r>
      <w:r>
        <w:rPr>
          <w:sz w:val="18"/>
          <w:szCs w:val="18"/>
          <w:lang w:val="en-US"/>
        </w:rPr>
        <w:t>IJRC-KDU</w:t>
      </w:r>
      <w:r w:rsidRPr="00653CED">
        <w:rPr>
          <w:sz w:val="18"/>
          <w:szCs w:val="18"/>
          <w:lang w:val="en-US"/>
        </w:rPr>
        <w:t xml:space="preserve"> </w:t>
      </w:r>
      <w:r w:rsidRPr="008C2B1C">
        <w:rPr>
          <w:sz w:val="18"/>
          <w:szCs w:val="18"/>
          <w:lang w:val="en-US"/>
        </w:rPr>
        <w:t>2021</w:t>
      </w:r>
    </w:p>
    <w:p w14:paraId="47A93E9E" w14:textId="77777777" w:rsidR="00F00AF5" w:rsidRPr="00653CED" w:rsidRDefault="00F00AF5" w:rsidP="00F00AF5">
      <w:pPr>
        <w:pStyle w:val="IEEEParagraph"/>
        <w:spacing w:after="0"/>
        <w:jc w:val="center"/>
      </w:pPr>
    </w:p>
    <w:p w14:paraId="71DB500C" w14:textId="77777777" w:rsidR="00C3014A" w:rsidRPr="00653CED" w:rsidRDefault="00C3014A" w:rsidP="00C3014A">
      <w:pPr>
        <w:pStyle w:val="IEEEHeading2"/>
        <w:numPr>
          <w:ilvl w:val="0"/>
          <w:numId w:val="19"/>
        </w:numPr>
        <w:spacing w:before="0" w:after="0" w:line="260" w:lineRule="exact"/>
        <w:contextualSpacing/>
        <w:rPr>
          <w:szCs w:val="20"/>
        </w:rPr>
      </w:pPr>
      <w:r w:rsidRPr="00653CED">
        <w:rPr>
          <w:szCs w:val="20"/>
        </w:rPr>
        <w:t>Title and Author Details</w:t>
      </w:r>
    </w:p>
    <w:p w14:paraId="059ADE97" w14:textId="77777777" w:rsidR="00C3014A" w:rsidRDefault="00C3014A" w:rsidP="00C3014A">
      <w:pPr>
        <w:pStyle w:val="IEEEParagraph"/>
        <w:spacing w:line="260" w:lineRule="exact"/>
        <w:ind w:firstLine="0"/>
        <w:contextualSpacing/>
        <w:rPr>
          <w:sz w:val="20"/>
          <w:szCs w:val="20"/>
        </w:rPr>
      </w:pPr>
      <w:r w:rsidRPr="00653CED">
        <w:rPr>
          <w:sz w:val="20"/>
          <w:szCs w:val="20"/>
        </w:rPr>
        <w:t>T</w:t>
      </w:r>
      <w:r>
        <w:rPr>
          <w:sz w:val="20"/>
          <w:szCs w:val="20"/>
        </w:rPr>
        <w:t>he t</w:t>
      </w:r>
      <w:r w:rsidRPr="00653CED">
        <w:rPr>
          <w:sz w:val="20"/>
          <w:szCs w:val="20"/>
        </w:rPr>
        <w:t>itle should be in 16pt Regular font, cent</w:t>
      </w:r>
      <w:r>
        <w:rPr>
          <w:sz w:val="20"/>
          <w:szCs w:val="20"/>
        </w:rPr>
        <w:t>e</w:t>
      </w:r>
      <w:r w:rsidRPr="00653CED">
        <w:rPr>
          <w:sz w:val="20"/>
          <w:szCs w:val="20"/>
        </w:rPr>
        <w:t xml:space="preserve">red. </w:t>
      </w:r>
      <w:r>
        <w:rPr>
          <w:sz w:val="20"/>
          <w:szCs w:val="20"/>
        </w:rPr>
        <w:t>The f</w:t>
      </w:r>
      <w:r w:rsidRPr="00653CED">
        <w:rPr>
          <w:sz w:val="20"/>
          <w:szCs w:val="20"/>
        </w:rPr>
        <w:t>irst letter of every word in a title should not be capitali</w:t>
      </w:r>
      <w:r>
        <w:rPr>
          <w:sz w:val="20"/>
          <w:szCs w:val="20"/>
        </w:rPr>
        <w:t>z</w:t>
      </w:r>
      <w:r w:rsidRPr="00653CED">
        <w:rPr>
          <w:sz w:val="20"/>
          <w:szCs w:val="20"/>
        </w:rPr>
        <w:t>ed except for names and relevant technical terms (e.g. Biological terms).</w:t>
      </w:r>
    </w:p>
    <w:p w14:paraId="2159EEA5" w14:textId="77777777" w:rsidR="00D556A1" w:rsidRDefault="00D556A1" w:rsidP="00C3014A">
      <w:pPr>
        <w:pStyle w:val="IEEEParagraph"/>
        <w:spacing w:line="260" w:lineRule="exact"/>
        <w:ind w:firstLine="0"/>
        <w:contextualSpacing/>
        <w:rPr>
          <w:sz w:val="20"/>
          <w:szCs w:val="20"/>
        </w:rPr>
      </w:pPr>
    </w:p>
    <w:p w14:paraId="1224F4BB" w14:textId="40BEF6CD" w:rsidR="00D556A1" w:rsidRDefault="00D556A1" w:rsidP="00D556A1">
      <w:pPr>
        <w:pStyle w:val="IEEEParagraph"/>
        <w:spacing w:line="260" w:lineRule="exact"/>
        <w:ind w:firstLine="0"/>
        <w:contextualSpacing/>
        <w:rPr>
          <w:sz w:val="20"/>
          <w:szCs w:val="20"/>
        </w:rPr>
      </w:pPr>
      <w:r w:rsidRPr="00653CED">
        <w:rPr>
          <w:sz w:val="20"/>
          <w:szCs w:val="20"/>
        </w:rPr>
        <w:lastRenderedPageBreak/>
        <w:t xml:space="preserve">Author name/s should be in 11pt size, </w:t>
      </w:r>
      <w:r>
        <w:rPr>
          <w:sz w:val="20"/>
          <w:szCs w:val="20"/>
        </w:rPr>
        <w:t>left-aligned</w:t>
      </w:r>
      <w:r w:rsidRPr="00653CED">
        <w:rPr>
          <w:sz w:val="20"/>
          <w:szCs w:val="20"/>
        </w:rPr>
        <w:t>, no</w:t>
      </w:r>
      <w:r>
        <w:rPr>
          <w:sz w:val="20"/>
          <w:szCs w:val="20"/>
        </w:rPr>
        <w:t>t</w:t>
      </w:r>
      <w:r w:rsidRPr="00653CED">
        <w:rPr>
          <w:sz w:val="20"/>
          <w:szCs w:val="20"/>
        </w:rPr>
        <w:t xml:space="preserve"> italicized.  The family name should be written as the last part of each author</w:t>
      </w:r>
      <w:r>
        <w:rPr>
          <w:sz w:val="20"/>
          <w:szCs w:val="20"/>
        </w:rPr>
        <w:t>'s</w:t>
      </w:r>
      <w:r w:rsidRPr="00653CED">
        <w:rPr>
          <w:sz w:val="20"/>
          <w:szCs w:val="20"/>
        </w:rPr>
        <w:t xml:space="preserve"> name (e.g. ABC </w:t>
      </w:r>
      <w:proofErr w:type="spellStart"/>
      <w:r w:rsidRPr="00653CED">
        <w:rPr>
          <w:sz w:val="20"/>
          <w:szCs w:val="20"/>
        </w:rPr>
        <w:t>Perera</w:t>
      </w:r>
      <w:proofErr w:type="spellEnd"/>
      <w:r w:rsidRPr="00653CED">
        <w:rPr>
          <w:sz w:val="20"/>
          <w:szCs w:val="20"/>
        </w:rPr>
        <w:t xml:space="preserve"> or Amal BC </w:t>
      </w:r>
      <w:proofErr w:type="spellStart"/>
      <w:r w:rsidRPr="00653CED">
        <w:rPr>
          <w:sz w:val="20"/>
          <w:szCs w:val="20"/>
        </w:rPr>
        <w:t>Perera</w:t>
      </w:r>
      <w:proofErr w:type="spellEnd"/>
      <w:r w:rsidRPr="00653CED">
        <w:rPr>
          <w:sz w:val="20"/>
          <w:szCs w:val="20"/>
        </w:rPr>
        <w:t xml:space="preserve">). Degrees and other qualifications should </w:t>
      </w:r>
      <w:r w:rsidRPr="00653CED">
        <w:rPr>
          <w:b/>
          <w:sz w:val="20"/>
          <w:szCs w:val="20"/>
        </w:rPr>
        <w:t>NOT</w:t>
      </w:r>
      <w:r w:rsidRPr="00653CED">
        <w:rPr>
          <w:sz w:val="20"/>
          <w:szCs w:val="20"/>
        </w:rPr>
        <w:t xml:space="preserve"> be shown with </w:t>
      </w:r>
      <w:r>
        <w:rPr>
          <w:sz w:val="20"/>
          <w:szCs w:val="20"/>
        </w:rPr>
        <w:t xml:space="preserve">the </w:t>
      </w:r>
      <w:r w:rsidRPr="00653CED">
        <w:rPr>
          <w:sz w:val="20"/>
          <w:szCs w:val="20"/>
        </w:rPr>
        <w:t xml:space="preserve">author/s name/s. Author affiliation/s should be in </w:t>
      </w:r>
      <w:r>
        <w:rPr>
          <w:sz w:val="20"/>
          <w:szCs w:val="20"/>
        </w:rPr>
        <w:t>8</w:t>
      </w:r>
      <w:r w:rsidRPr="00653CED">
        <w:rPr>
          <w:sz w:val="20"/>
          <w:szCs w:val="20"/>
        </w:rPr>
        <w:t xml:space="preserve">pt </w:t>
      </w:r>
      <w:r>
        <w:rPr>
          <w:sz w:val="20"/>
          <w:szCs w:val="20"/>
        </w:rPr>
        <w:t>left-aligned</w:t>
      </w:r>
      <w:r w:rsidRPr="00653CED">
        <w:rPr>
          <w:sz w:val="20"/>
          <w:szCs w:val="20"/>
        </w:rPr>
        <w:t xml:space="preserve">.  </w:t>
      </w:r>
      <w:r w:rsidRPr="008C2B1C">
        <w:rPr>
          <w:sz w:val="20"/>
          <w:szCs w:val="20"/>
        </w:rPr>
        <w:t xml:space="preserve">The corresponding author should be identified with a &lt;#&gt; sign and email address is compulsory for the </w:t>
      </w:r>
      <w:r w:rsidRPr="008C2B1C">
        <w:rPr>
          <w:iCs/>
          <w:sz w:val="20"/>
          <w:szCs w:val="20"/>
        </w:rPr>
        <w:t>corresponding</w:t>
      </w:r>
      <w:r w:rsidRPr="008C2B1C">
        <w:rPr>
          <w:sz w:val="20"/>
          <w:szCs w:val="20"/>
        </w:rPr>
        <w:t xml:space="preserve"> author, which should follow the affiliation lines, in </w:t>
      </w:r>
      <w:r>
        <w:rPr>
          <w:sz w:val="20"/>
          <w:szCs w:val="20"/>
        </w:rPr>
        <w:t>8</w:t>
      </w:r>
      <w:r w:rsidRPr="008C2B1C">
        <w:rPr>
          <w:sz w:val="20"/>
          <w:szCs w:val="20"/>
        </w:rPr>
        <w:t xml:space="preserve">pt size, non-italic as indicated above. </w:t>
      </w:r>
    </w:p>
    <w:p w14:paraId="790EE3DF" w14:textId="77777777" w:rsidR="00AA10BC" w:rsidRDefault="00AA10BC" w:rsidP="00AA10BC">
      <w:pPr>
        <w:pStyle w:val="IEEEParagraph"/>
        <w:spacing w:after="0" w:line="260" w:lineRule="exact"/>
        <w:ind w:firstLine="0"/>
        <w:contextualSpacing/>
        <w:rPr>
          <w:sz w:val="20"/>
          <w:szCs w:val="20"/>
        </w:rPr>
      </w:pPr>
    </w:p>
    <w:p w14:paraId="2ECD53AC" w14:textId="77777777" w:rsidR="003156DB" w:rsidRPr="003D4BA8" w:rsidRDefault="003156DB" w:rsidP="00AA10BC">
      <w:pPr>
        <w:pStyle w:val="IEEEHeading2"/>
        <w:numPr>
          <w:ilvl w:val="0"/>
          <w:numId w:val="19"/>
        </w:numPr>
        <w:spacing w:before="0" w:after="0" w:line="260" w:lineRule="exact"/>
        <w:contextualSpacing/>
        <w:rPr>
          <w:szCs w:val="16"/>
        </w:rPr>
      </w:pPr>
      <w:r w:rsidRPr="003D4BA8">
        <w:rPr>
          <w:iCs/>
          <w:szCs w:val="16"/>
        </w:rPr>
        <w:t xml:space="preserve"> Section Headings</w:t>
      </w:r>
      <w:r w:rsidRPr="003D4BA8">
        <w:rPr>
          <w:szCs w:val="16"/>
        </w:rPr>
        <w:t xml:space="preserve"> </w:t>
      </w:r>
    </w:p>
    <w:p w14:paraId="160FA7A2" w14:textId="48085490" w:rsidR="003156DB" w:rsidRDefault="003156DB" w:rsidP="003156DB">
      <w:pPr>
        <w:pStyle w:val="IEEEParagraph"/>
        <w:spacing w:line="260" w:lineRule="exact"/>
        <w:ind w:firstLine="0"/>
        <w:contextualSpacing/>
        <w:rPr>
          <w:iCs/>
          <w:sz w:val="20"/>
          <w:szCs w:val="20"/>
        </w:rPr>
      </w:pPr>
      <w:r w:rsidRPr="00653CED">
        <w:rPr>
          <w:sz w:val="20"/>
          <w:szCs w:val="20"/>
        </w:rPr>
        <w:t xml:space="preserve">No more than 3 levels of section headings should be used.  All headings should be in 10pt font. </w:t>
      </w:r>
      <w:r w:rsidRPr="00653CED">
        <w:rPr>
          <w:iCs/>
          <w:sz w:val="20"/>
          <w:szCs w:val="20"/>
        </w:rPr>
        <w:t>Level-1 headings should be used for categorizing different sections of the main body. Each section can be additionally categorized using Level-2 and Level-3 headings.</w:t>
      </w:r>
    </w:p>
    <w:p w14:paraId="02A0E86A" w14:textId="77777777" w:rsidR="00AA10BC" w:rsidRDefault="00AA10BC" w:rsidP="00AA10BC">
      <w:pPr>
        <w:pStyle w:val="IEEEParagraph"/>
        <w:spacing w:after="0" w:line="260" w:lineRule="exact"/>
        <w:ind w:firstLine="0"/>
        <w:contextualSpacing/>
        <w:rPr>
          <w:iCs/>
          <w:sz w:val="20"/>
          <w:szCs w:val="20"/>
        </w:rPr>
      </w:pPr>
    </w:p>
    <w:p w14:paraId="719EA387" w14:textId="77777777" w:rsidR="00F13217" w:rsidRPr="00653CED" w:rsidRDefault="00F13217" w:rsidP="00F13217">
      <w:pPr>
        <w:pStyle w:val="IEEEHeading3"/>
        <w:numPr>
          <w:ilvl w:val="0"/>
          <w:numId w:val="0"/>
        </w:numPr>
        <w:spacing w:before="0" w:after="0" w:line="260" w:lineRule="exact"/>
        <w:contextualSpacing/>
        <w:rPr>
          <w:i w:val="0"/>
          <w:szCs w:val="20"/>
        </w:rPr>
      </w:pPr>
      <w:r w:rsidRPr="00653CED">
        <w:rPr>
          <w:szCs w:val="20"/>
        </w:rPr>
        <w:t>1) Level-1 Heading</w:t>
      </w:r>
      <w:r w:rsidRPr="00653CED">
        <w:rPr>
          <w:i w:val="0"/>
          <w:iCs/>
          <w:szCs w:val="20"/>
        </w:rPr>
        <w:t>:  They should be in Uppercase, cent</w:t>
      </w:r>
      <w:r>
        <w:rPr>
          <w:i w:val="0"/>
          <w:iCs/>
          <w:szCs w:val="20"/>
        </w:rPr>
        <w:t>e</w:t>
      </w:r>
      <w:r w:rsidRPr="00653CED">
        <w:rPr>
          <w:i w:val="0"/>
          <w:iCs/>
          <w:szCs w:val="20"/>
        </w:rPr>
        <w:t xml:space="preserve">red.  The level-1 heading carries a number in Roman uppercase except for headings </w:t>
      </w:r>
      <w:r>
        <w:rPr>
          <w:i w:val="0"/>
          <w:iCs/>
          <w:szCs w:val="20"/>
        </w:rPr>
        <w:t>“</w:t>
      </w:r>
      <w:r w:rsidRPr="00AF4A58">
        <w:rPr>
          <w:i w:val="0"/>
          <w:iCs/>
          <w:smallCaps/>
          <w:szCs w:val="20"/>
        </w:rPr>
        <w:t>references</w:t>
      </w:r>
      <w:r>
        <w:rPr>
          <w:i w:val="0"/>
          <w:iCs/>
          <w:szCs w:val="20"/>
        </w:rPr>
        <w:t>”, “</w:t>
      </w:r>
      <w:r w:rsidRPr="00AF4A58">
        <w:rPr>
          <w:i w:val="0"/>
          <w:iCs/>
          <w:smallCaps/>
          <w:szCs w:val="20"/>
        </w:rPr>
        <w:t>Abbreviations and Specific Symbols</w:t>
      </w:r>
      <w:r>
        <w:rPr>
          <w:i w:val="0"/>
          <w:iCs/>
          <w:szCs w:val="20"/>
        </w:rPr>
        <w:t xml:space="preserve">” and </w:t>
      </w:r>
      <w:r w:rsidRPr="00653CED">
        <w:rPr>
          <w:i w:val="0"/>
          <w:iCs/>
          <w:szCs w:val="20"/>
        </w:rPr>
        <w:t>“</w:t>
      </w:r>
      <w:proofErr w:type="spellStart"/>
      <w:r w:rsidRPr="00653CED">
        <w:rPr>
          <w:i w:val="0"/>
          <w:iCs/>
          <w:smallCaps/>
          <w:szCs w:val="20"/>
        </w:rPr>
        <w:t>Acknowledg</w:t>
      </w:r>
      <w:proofErr w:type="spellEnd"/>
      <w:r w:rsidRPr="00653CED">
        <w:rPr>
          <w:i w:val="0"/>
          <w:iCs/>
          <w:smallCaps/>
          <w:szCs w:val="20"/>
          <w:lang w:val="en-US"/>
        </w:rPr>
        <w:t>e</w:t>
      </w:r>
      <w:proofErr w:type="spellStart"/>
      <w:r w:rsidRPr="00653CED">
        <w:rPr>
          <w:i w:val="0"/>
          <w:iCs/>
          <w:smallCaps/>
          <w:szCs w:val="20"/>
        </w:rPr>
        <w:t>ment</w:t>
      </w:r>
      <w:proofErr w:type="spellEnd"/>
      <w:r w:rsidRPr="00653CED">
        <w:rPr>
          <w:i w:val="0"/>
          <w:iCs/>
          <w:szCs w:val="20"/>
        </w:rPr>
        <w:t xml:space="preserve">”. For example, see headings “I. </w:t>
      </w:r>
      <w:r w:rsidRPr="00AF4A58">
        <w:rPr>
          <w:i w:val="0"/>
          <w:iCs/>
          <w:smallCaps/>
          <w:szCs w:val="20"/>
        </w:rPr>
        <w:t>Introduction</w:t>
      </w:r>
      <w:r w:rsidRPr="00653CED">
        <w:rPr>
          <w:i w:val="0"/>
          <w:iCs/>
          <w:szCs w:val="20"/>
        </w:rPr>
        <w:t>” and “</w:t>
      </w:r>
      <w:r w:rsidRPr="008C2B1C">
        <w:rPr>
          <w:i w:val="0"/>
          <w:iCs/>
          <w:smallCaps/>
          <w:szCs w:val="20"/>
        </w:rPr>
        <w:t>acknowledgement</w:t>
      </w:r>
      <w:r w:rsidRPr="00653CED">
        <w:rPr>
          <w:i w:val="0"/>
          <w:iCs/>
          <w:szCs w:val="20"/>
        </w:rPr>
        <w:t>” of this document.</w:t>
      </w:r>
    </w:p>
    <w:p w14:paraId="6DF45C4A" w14:textId="77777777" w:rsidR="00F13217" w:rsidRPr="00653CED" w:rsidRDefault="00F13217" w:rsidP="00F13217">
      <w:pPr>
        <w:pStyle w:val="IEEEHeading3"/>
        <w:numPr>
          <w:ilvl w:val="0"/>
          <w:numId w:val="0"/>
        </w:numPr>
        <w:spacing w:before="0" w:after="0" w:line="260" w:lineRule="exact"/>
        <w:contextualSpacing/>
        <w:rPr>
          <w:i w:val="0"/>
          <w:szCs w:val="20"/>
        </w:rPr>
      </w:pPr>
    </w:p>
    <w:p w14:paraId="5285729A" w14:textId="7B3A271D" w:rsidR="00F13217" w:rsidRDefault="00F13217" w:rsidP="00F13217">
      <w:pPr>
        <w:pStyle w:val="IEEEHeading3"/>
        <w:numPr>
          <w:ilvl w:val="0"/>
          <w:numId w:val="0"/>
        </w:numPr>
        <w:spacing w:before="0" w:after="0" w:line="260" w:lineRule="exact"/>
        <w:contextualSpacing/>
        <w:rPr>
          <w:i w:val="0"/>
          <w:iCs/>
          <w:szCs w:val="20"/>
        </w:rPr>
      </w:pPr>
      <w:r w:rsidRPr="00653CED">
        <w:rPr>
          <w:szCs w:val="20"/>
        </w:rPr>
        <w:t>2) Level-2 Heading:</w:t>
      </w:r>
      <w:r w:rsidRPr="00653CED">
        <w:rPr>
          <w:i w:val="0"/>
          <w:iCs/>
          <w:szCs w:val="20"/>
        </w:rPr>
        <w:t xml:space="preserve">  This heading should be in Italic, left-justified and numbered using an uppercase alphabetic letter followed by a period.  For example, see heading “</w:t>
      </w:r>
      <w:r w:rsidRPr="00653CED">
        <w:rPr>
          <w:szCs w:val="20"/>
        </w:rPr>
        <w:t>C. Section Headings</w:t>
      </w:r>
      <w:r w:rsidRPr="00653CED">
        <w:rPr>
          <w:i w:val="0"/>
          <w:iCs/>
          <w:szCs w:val="20"/>
        </w:rPr>
        <w:t>” above.</w:t>
      </w:r>
    </w:p>
    <w:p w14:paraId="00FB6ED6" w14:textId="77777777" w:rsidR="00AA10BC" w:rsidRPr="00AA10BC" w:rsidRDefault="00AA10BC" w:rsidP="00AA10BC">
      <w:pPr>
        <w:pStyle w:val="IEEEParagraph"/>
        <w:spacing w:after="0"/>
        <w:ind w:firstLine="0"/>
        <w:rPr>
          <w:sz w:val="20"/>
        </w:rPr>
      </w:pPr>
    </w:p>
    <w:p w14:paraId="648A5130" w14:textId="77777777" w:rsidR="00F13217" w:rsidRDefault="00F13217" w:rsidP="00F13217">
      <w:pPr>
        <w:pStyle w:val="IEEEHeading3"/>
        <w:numPr>
          <w:ilvl w:val="0"/>
          <w:numId w:val="0"/>
        </w:numPr>
        <w:spacing w:before="0" w:after="0" w:line="260" w:lineRule="exact"/>
        <w:contextualSpacing/>
        <w:rPr>
          <w:i w:val="0"/>
          <w:iCs/>
          <w:szCs w:val="20"/>
        </w:rPr>
      </w:pPr>
      <w:r w:rsidRPr="00653CED">
        <w:rPr>
          <w:szCs w:val="20"/>
        </w:rPr>
        <w:t>3) Level-3 Heading:</w:t>
      </w:r>
      <w:r w:rsidRPr="00653CED">
        <w:rPr>
          <w:i w:val="0"/>
          <w:iCs/>
          <w:szCs w:val="20"/>
        </w:rPr>
        <w:t xml:space="preserve">  This heading should be left-justified in </w:t>
      </w:r>
      <w:r>
        <w:rPr>
          <w:i w:val="0"/>
          <w:iCs/>
          <w:szCs w:val="20"/>
        </w:rPr>
        <w:t>I</w:t>
      </w:r>
      <w:r w:rsidRPr="00653CED">
        <w:rPr>
          <w:i w:val="0"/>
          <w:iCs/>
          <w:szCs w:val="20"/>
        </w:rPr>
        <w:t>talic and numbered with an Arabic numeral followed by a right parenthesis. The level-3 heading should end with a colon.  The body of the level-3 section immediately follows the level-3 heading in the same paragraph. For example, this paragraph begins with a level-3 heading.</w:t>
      </w:r>
    </w:p>
    <w:p w14:paraId="29599713" w14:textId="77777777" w:rsidR="00F13217" w:rsidRDefault="00F13217" w:rsidP="00D5556E">
      <w:pPr>
        <w:pStyle w:val="IEEEParagraph"/>
        <w:spacing w:after="0"/>
        <w:ind w:firstLine="0"/>
        <w:rPr>
          <w:sz w:val="20"/>
        </w:rPr>
      </w:pPr>
    </w:p>
    <w:p w14:paraId="6D05784F" w14:textId="77777777" w:rsidR="00D5556E" w:rsidRPr="003D4BA8" w:rsidRDefault="00D5556E" w:rsidP="003D4BA8">
      <w:pPr>
        <w:pStyle w:val="IEEEHeading2"/>
        <w:numPr>
          <w:ilvl w:val="0"/>
          <w:numId w:val="19"/>
        </w:numPr>
        <w:spacing w:before="0" w:after="0" w:line="260" w:lineRule="exact"/>
        <w:contextualSpacing/>
        <w:rPr>
          <w:szCs w:val="20"/>
          <w:lang w:val="en-GB"/>
        </w:rPr>
      </w:pPr>
      <w:r w:rsidRPr="003D4BA8">
        <w:rPr>
          <w:szCs w:val="20"/>
          <w:lang w:val="en-GB"/>
        </w:rPr>
        <w:t>Figures and Tables</w:t>
      </w:r>
    </w:p>
    <w:p w14:paraId="05E568B0" w14:textId="12761A8E" w:rsidR="00D5556E" w:rsidRPr="00653CED" w:rsidRDefault="00D5556E" w:rsidP="00D5556E">
      <w:pPr>
        <w:pStyle w:val="IEEEParagraph"/>
        <w:spacing w:line="260" w:lineRule="exact"/>
        <w:ind w:firstLine="0"/>
        <w:contextualSpacing/>
        <w:rPr>
          <w:sz w:val="20"/>
          <w:szCs w:val="20"/>
          <w:lang w:val="en-GB"/>
        </w:rPr>
      </w:pPr>
      <w:r w:rsidRPr="00653CED">
        <w:rPr>
          <w:sz w:val="20"/>
          <w:szCs w:val="20"/>
          <w:lang w:val="en-GB"/>
        </w:rPr>
        <w:t>Figures and Tables should be cent</w:t>
      </w:r>
      <w:r>
        <w:rPr>
          <w:sz w:val="20"/>
          <w:szCs w:val="20"/>
          <w:lang w:val="en-GB"/>
        </w:rPr>
        <w:t>e</w:t>
      </w:r>
      <w:r w:rsidRPr="00653CED">
        <w:rPr>
          <w:sz w:val="20"/>
          <w:szCs w:val="20"/>
          <w:lang w:val="en-GB"/>
        </w:rPr>
        <w:t>red in the column.  Large Figures and Tables may span across both columns.  Any Table or Figure that takes up more than 1 column width should be positioned either at the top or at the bottom of the page.</w:t>
      </w:r>
      <w:r w:rsidR="00BB5B0B">
        <w:rPr>
          <w:sz w:val="20"/>
          <w:szCs w:val="20"/>
          <w:lang w:val="en-GB"/>
        </w:rPr>
        <w:t xml:space="preserve"> </w:t>
      </w:r>
    </w:p>
    <w:p w14:paraId="00E2F2E2" w14:textId="77777777" w:rsidR="00BB5B0B" w:rsidRDefault="00BB5B0B" w:rsidP="00E16308">
      <w:pPr>
        <w:pStyle w:val="IEEEParagraph"/>
        <w:spacing w:line="260" w:lineRule="exact"/>
        <w:ind w:firstLine="0"/>
        <w:contextualSpacing/>
        <w:rPr>
          <w:sz w:val="20"/>
          <w:szCs w:val="20"/>
          <w:lang w:val="en-GB"/>
        </w:rPr>
      </w:pPr>
    </w:p>
    <w:p w14:paraId="127CF6AA" w14:textId="6762F853" w:rsidR="00E16308" w:rsidRDefault="00E16308" w:rsidP="00E16308">
      <w:pPr>
        <w:pStyle w:val="IEEEParagraph"/>
        <w:spacing w:line="260" w:lineRule="exact"/>
        <w:ind w:firstLine="0"/>
        <w:contextualSpacing/>
        <w:rPr>
          <w:sz w:val="20"/>
          <w:szCs w:val="20"/>
          <w:lang w:val="en-GB"/>
        </w:rPr>
      </w:pPr>
      <w:r w:rsidRPr="00653CED">
        <w:rPr>
          <w:sz w:val="20"/>
          <w:szCs w:val="20"/>
          <w:lang w:val="en-GB"/>
        </w:rPr>
        <w:t>Graphics</w:t>
      </w:r>
      <w:r w:rsidRPr="00653CED">
        <w:rPr>
          <w:lang w:val="en-GB"/>
        </w:rPr>
        <w:t xml:space="preserve"> </w:t>
      </w:r>
      <w:r w:rsidRPr="00653CED">
        <w:rPr>
          <w:sz w:val="20"/>
          <w:szCs w:val="20"/>
          <w:lang w:val="en-GB"/>
        </w:rPr>
        <w:t xml:space="preserve">may be in full </w:t>
      </w:r>
      <w:proofErr w:type="spellStart"/>
      <w:r w:rsidRPr="00653CED">
        <w:rPr>
          <w:sz w:val="20"/>
          <w:szCs w:val="20"/>
          <w:lang w:val="en-GB"/>
        </w:rPr>
        <w:t>colo</w:t>
      </w:r>
      <w:proofErr w:type="spellEnd"/>
      <w:r w:rsidRPr="00653CED">
        <w:rPr>
          <w:sz w:val="20"/>
          <w:szCs w:val="20"/>
          <w:lang w:val="en-US"/>
        </w:rPr>
        <w:t>u</w:t>
      </w:r>
      <w:r w:rsidRPr="00653CED">
        <w:rPr>
          <w:sz w:val="20"/>
          <w:szCs w:val="20"/>
          <w:lang w:val="en-GB"/>
        </w:rPr>
        <w:t xml:space="preserve">r.  All </w:t>
      </w:r>
      <w:proofErr w:type="spellStart"/>
      <w:r w:rsidRPr="00653CED">
        <w:rPr>
          <w:sz w:val="20"/>
          <w:szCs w:val="20"/>
          <w:lang w:val="en-GB"/>
        </w:rPr>
        <w:t>colo</w:t>
      </w:r>
      <w:proofErr w:type="spellEnd"/>
      <w:r w:rsidRPr="00653CED">
        <w:rPr>
          <w:sz w:val="20"/>
          <w:szCs w:val="20"/>
          <w:lang w:val="en-US"/>
        </w:rPr>
        <w:t>u</w:t>
      </w:r>
      <w:proofErr w:type="spellStart"/>
      <w:r w:rsidRPr="00653CED">
        <w:rPr>
          <w:sz w:val="20"/>
          <w:szCs w:val="20"/>
          <w:lang w:val="en-GB"/>
        </w:rPr>
        <w:t>rs</w:t>
      </w:r>
      <w:proofErr w:type="spellEnd"/>
      <w:r w:rsidRPr="00653CED">
        <w:rPr>
          <w:sz w:val="20"/>
          <w:szCs w:val="20"/>
          <w:lang w:val="en-GB"/>
        </w:rPr>
        <w:t xml:space="preserve"> will be retained on the PDF. Graphics should not use stipple fill patterns because they may not be reproduced properly.  Please use only </w:t>
      </w:r>
      <w:r w:rsidRPr="00653CED">
        <w:rPr>
          <w:i/>
          <w:iCs/>
          <w:sz w:val="20"/>
          <w:szCs w:val="20"/>
          <w:lang w:val="en-GB"/>
        </w:rPr>
        <w:t>SOLID FILL</w:t>
      </w:r>
      <w:r w:rsidRPr="00653CED">
        <w:rPr>
          <w:sz w:val="20"/>
          <w:szCs w:val="20"/>
          <w:lang w:val="en-GB"/>
        </w:rPr>
        <w:t xml:space="preserve"> </w:t>
      </w:r>
      <w:proofErr w:type="spellStart"/>
      <w:r w:rsidRPr="00653CED">
        <w:rPr>
          <w:sz w:val="20"/>
          <w:szCs w:val="20"/>
        </w:rPr>
        <w:t>colo</w:t>
      </w:r>
      <w:proofErr w:type="spellEnd"/>
      <w:r w:rsidRPr="00653CED">
        <w:rPr>
          <w:sz w:val="20"/>
          <w:szCs w:val="20"/>
          <w:lang w:val="en-US"/>
        </w:rPr>
        <w:t>u</w:t>
      </w:r>
      <w:proofErr w:type="spellStart"/>
      <w:r w:rsidRPr="00653CED">
        <w:rPr>
          <w:sz w:val="20"/>
          <w:szCs w:val="20"/>
        </w:rPr>
        <w:t>rs</w:t>
      </w:r>
      <w:proofErr w:type="spellEnd"/>
      <w:r w:rsidRPr="00653CED">
        <w:rPr>
          <w:sz w:val="20"/>
          <w:szCs w:val="20"/>
          <w:lang w:val="en-GB"/>
        </w:rPr>
        <w:t xml:space="preserve"> which contrast well both on screen and on a black-and-white hardcopy, as shown in Fig 1. </w:t>
      </w:r>
    </w:p>
    <w:p w14:paraId="5F0F93A0" w14:textId="77777777" w:rsidR="00E16308" w:rsidRPr="00653CED" w:rsidRDefault="00E16308" w:rsidP="00E16308">
      <w:pPr>
        <w:pStyle w:val="IEEEParagraph"/>
        <w:spacing w:line="260" w:lineRule="exact"/>
        <w:ind w:firstLine="0"/>
        <w:contextualSpacing/>
        <w:rPr>
          <w:sz w:val="20"/>
          <w:szCs w:val="20"/>
          <w:lang w:val="en-GB"/>
        </w:rPr>
      </w:pPr>
    </w:p>
    <w:p w14:paraId="739F3FFB" w14:textId="1B7D5A69" w:rsidR="00E16308" w:rsidRDefault="00E16308" w:rsidP="00E16308">
      <w:pPr>
        <w:pStyle w:val="IEEEParagraph"/>
        <w:spacing w:line="260" w:lineRule="exact"/>
        <w:ind w:firstLine="0"/>
        <w:contextualSpacing/>
        <w:rPr>
          <w:sz w:val="20"/>
          <w:szCs w:val="20"/>
          <w:lang w:val="en-GB"/>
        </w:rPr>
      </w:pPr>
      <w:r w:rsidRPr="00653CED">
        <w:rPr>
          <w:sz w:val="20"/>
          <w:szCs w:val="20"/>
          <w:lang w:val="en-GB"/>
        </w:rPr>
        <w:t xml:space="preserve">When you include images, make sure that the resolution is adequate to reveal the important detail in the Figure. Please check all Figures in your paper both on screen and on a black-and-white hardcopy.  </w:t>
      </w:r>
    </w:p>
    <w:p w14:paraId="33023780" w14:textId="6C9496FC" w:rsidR="00EE5B5F" w:rsidRDefault="00EE5B5F" w:rsidP="00E16308">
      <w:pPr>
        <w:pStyle w:val="IEEEParagraph"/>
        <w:spacing w:line="260" w:lineRule="exact"/>
        <w:ind w:firstLine="0"/>
        <w:contextualSpacing/>
        <w:rPr>
          <w:sz w:val="20"/>
          <w:szCs w:val="20"/>
          <w:lang w:val="en-GB"/>
        </w:rPr>
      </w:pPr>
    </w:p>
    <w:p w14:paraId="1B714234" w14:textId="77777777" w:rsidR="00EE5B5F" w:rsidRPr="00653CED" w:rsidRDefault="00EE5B5F" w:rsidP="00E16308">
      <w:pPr>
        <w:pStyle w:val="IEEEParagraph"/>
        <w:spacing w:line="260" w:lineRule="exact"/>
        <w:ind w:firstLine="0"/>
        <w:contextualSpacing/>
        <w:rPr>
          <w:sz w:val="20"/>
          <w:szCs w:val="20"/>
        </w:rPr>
      </w:pPr>
    </w:p>
    <w:p w14:paraId="3F667EBD" w14:textId="77777777" w:rsidR="00E16308" w:rsidRDefault="00E16308" w:rsidP="00E16308">
      <w:pPr>
        <w:pStyle w:val="IEEEParagraph"/>
        <w:spacing w:after="0"/>
        <w:ind w:firstLine="0"/>
        <w:rPr>
          <w:sz w:val="18"/>
          <w:szCs w:val="18"/>
          <w:lang w:val="en-US"/>
        </w:rPr>
      </w:pPr>
    </w:p>
    <w:p w14:paraId="5A18EA8E" w14:textId="77777777" w:rsidR="00E16308" w:rsidRPr="00653CED" w:rsidRDefault="00E16308" w:rsidP="00E16308">
      <w:pPr>
        <w:pStyle w:val="IEEEHeading2"/>
        <w:numPr>
          <w:ilvl w:val="0"/>
          <w:numId w:val="0"/>
        </w:numPr>
        <w:spacing w:before="0" w:after="0" w:line="260" w:lineRule="exact"/>
        <w:contextualSpacing/>
        <w:rPr>
          <w:szCs w:val="20"/>
        </w:rPr>
      </w:pPr>
      <w:r w:rsidRPr="00653CED">
        <w:rPr>
          <w:szCs w:val="20"/>
        </w:rPr>
        <w:t>E. Figure and Table Captions</w:t>
      </w:r>
    </w:p>
    <w:p w14:paraId="08EB37E2" w14:textId="1D8C87F1" w:rsidR="00E16308" w:rsidRDefault="00E16308" w:rsidP="0054691F">
      <w:pPr>
        <w:pStyle w:val="IEEEParagraph"/>
        <w:spacing w:after="0" w:line="260" w:lineRule="exact"/>
        <w:ind w:firstLine="0"/>
        <w:contextualSpacing/>
        <w:rPr>
          <w:sz w:val="20"/>
          <w:szCs w:val="20"/>
          <w:lang w:val="en-GB"/>
        </w:rPr>
      </w:pPr>
      <w:r w:rsidRPr="00653CED">
        <w:rPr>
          <w:sz w:val="20"/>
          <w:szCs w:val="20"/>
          <w:lang w:val="en-GB"/>
        </w:rPr>
        <w:t>Always start the word Table or Figure/Fig with an uppercase letter</w:t>
      </w:r>
      <w:r>
        <w:rPr>
          <w:sz w:val="20"/>
          <w:szCs w:val="20"/>
          <w:lang w:val="en-GB"/>
        </w:rPr>
        <w:t>,</w:t>
      </w:r>
      <w:r w:rsidRPr="00653CED">
        <w:rPr>
          <w:sz w:val="20"/>
          <w:szCs w:val="20"/>
          <w:lang w:val="en-GB"/>
        </w:rPr>
        <w:t xml:space="preserve"> as shown </w:t>
      </w:r>
      <w:r>
        <w:rPr>
          <w:sz w:val="20"/>
          <w:szCs w:val="20"/>
          <w:lang w:val="en-GB"/>
        </w:rPr>
        <w:t>i</w:t>
      </w:r>
      <w:r w:rsidRPr="00653CED">
        <w:rPr>
          <w:sz w:val="20"/>
          <w:szCs w:val="20"/>
          <w:lang w:val="en-GB"/>
        </w:rPr>
        <w:t xml:space="preserve">n this page. Figures and Tables should be separately numbered using Arabic numerals.  Captions should be in </w:t>
      </w:r>
      <w:r>
        <w:rPr>
          <w:sz w:val="20"/>
          <w:szCs w:val="20"/>
          <w:lang w:val="en-GB"/>
        </w:rPr>
        <w:t xml:space="preserve">the </w:t>
      </w:r>
      <w:r w:rsidRPr="00653CED">
        <w:rPr>
          <w:sz w:val="20"/>
          <w:szCs w:val="20"/>
          <w:lang w:val="en-GB"/>
        </w:rPr>
        <w:t>9pt Regular font.  Captions of a single line (e.g. Fig</w:t>
      </w:r>
      <w:r>
        <w:rPr>
          <w:sz w:val="20"/>
          <w:szCs w:val="20"/>
          <w:lang w:val="en-GB"/>
        </w:rPr>
        <w:t>ure</w:t>
      </w:r>
      <w:r w:rsidRPr="00653CED">
        <w:rPr>
          <w:sz w:val="20"/>
          <w:szCs w:val="20"/>
          <w:lang w:val="en-GB"/>
        </w:rPr>
        <w:t xml:space="preserve"> 1) should be cent</w:t>
      </w:r>
      <w:r>
        <w:rPr>
          <w:sz w:val="20"/>
          <w:szCs w:val="20"/>
          <w:lang w:val="en-GB"/>
        </w:rPr>
        <w:t>e</w:t>
      </w:r>
      <w:r w:rsidRPr="00653CED">
        <w:rPr>
          <w:sz w:val="20"/>
          <w:szCs w:val="20"/>
          <w:lang w:val="en-GB"/>
        </w:rPr>
        <w:t>red</w:t>
      </w:r>
      <w:r>
        <w:rPr>
          <w:sz w:val="20"/>
          <w:szCs w:val="20"/>
          <w:lang w:val="en-GB"/>
        </w:rPr>
        <w:t>,</w:t>
      </w:r>
      <w:r w:rsidRPr="00653CED">
        <w:rPr>
          <w:sz w:val="20"/>
          <w:szCs w:val="20"/>
          <w:lang w:val="en-GB"/>
        </w:rPr>
        <w:t xml:space="preserve"> whereas multi-line captions should be justified.  Captions with Figure numbers should be placed after their associated Figures, as shown in Fig</w:t>
      </w:r>
      <w:r>
        <w:rPr>
          <w:sz w:val="20"/>
          <w:szCs w:val="20"/>
          <w:lang w:val="en-GB"/>
        </w:rPr>
        <w:t>ure</w:t>
      </w:r>
      <w:r w:rsidRPr="00653CED">
        <w:rPr>
          <w:sz w:val="20"/>
          <w:szCs w:val="20"/>
          <w:lang w:val="en-GB"/>
        </w:rPr>
        <w:t xml:space="preserve"> 1. Captions with Table numbers should be placed</w:t>
      </w:r>
      <w:r>
        <w:rPr>
          <w:sz w:val="20"/>
          <w:szCs w:val="20"/>
          <w:lang w:val="en-GB"/>
        </w:rPr>
        <w:t>,</w:t>
      </w:r>
      <w:r w:rsidRPr="00653CED">
        <w:rPr>
          <w:sz w:val="20"/>
          <w:szCs w:val="20"/>
          <w:lang w:val="en-GB"/>
        </w:rPr>
        <w:t xml:space="preserve"> as shown in Table 1.</w:t>
      </w:r>
    </w:p>
    <w:p w14:paraId="3347F91A" w14:textId="6B2C2389" w:rsidR="00BB5B0B" w:rsidRDefault="00BB5B0B" w:rsidP="0054691F">
      <w:pPr>
        <w:pStyle w:val="IEEEParagraph"/>
        <w:spacing w:after="0" w:line="260" w:lineRule="exact"/>
        <w:ind w:firstLine="0"/>
        <w:contextualSpacing/>
        <w:rPr>
          <w:sz w:val="20"/>
          <w:szCs w:val="20"/>
          <w:lang w:val="en-GB"/>
        </w:rPr>
      </w:pPr>
    </w:p>
    <w:p w14:paraId="47210CBD" w14:textId="77777777" w:rsidR="00BB5B0B" w:rsidRDefault="00BB5B0B" w:rsidP="00BB5B0B">
      <w:pPr>
        <w:pStyle w:val="IEEEParagraph"/>
        <w:spacing w:line="260" w:lineRule="exact"/>
        <w:ind w:firstLine="0"/>
        <w:contextualSpacing/>
        <w:rPr>
          <w:lang w:val="en-GB"/>
        </w:rPr>
      </w:pPr>
      <w:r>
        <w:rPr>
          <w:noProof/>
        </w:rPr>
        <w:drawing>
          <wp:anchor distT="0" distB="0" distL="114300" distR="114300" simplePos="0" relativeHeight="251660288" behindDoc="0" locked="0" layoutInCell="1" allowOverlap="1" wp14:anchorId="2DF7074E" wp14:editId="78DFF3E7">
            <wp:simplePos x="0" y="0"/>
            <wp:positionH relativeFrom="column">
              <wp:posOffset>153670</wp:posOffset>
            </wp:positionH>
            <wp:positionV relativeFrom="paragraph">
              <wp:posOffset>113665</wp:posOffset>
            </wp:positionV>
            <wp:extent cx="2656840" cy="1792605"/>
            <wp:effectExtent l="0" t="0" r="0" b="0"/>
            <wp:wrapSquare wrapText="bothSides"/>
            <wp:docPr id="47" name="Picture 187"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gv_figure_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6840" cy="179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29383" w14:textId="1D780416" w:rsidR="00BB5B0B" w:rsidRPr="00653CED" w:rsidRDefault="00BB5B0B" w:rsidP="00BB5B0B">
      <w:pPr>
        <w:pStyle w:val="IEEEParagraph"/>
        <w:spacing w:line="260" w:lineRule="exact"/>
        <w:ind w:firstLine="0"/>
        <w:contextualSpacing/>
        <w:jc w:val="center"/>
        <w:rPr>
          <w:sz w:val="18"/>
          <w:szCs w:val="18"/>
        </w:rPr>
      </w:pPr>
      <w:r w:rsidRPr="00653CED">
        <w:rPr>
          <w:sz w:val="18"/>
          <w:szCs w:val="18"/>
        </w:rPr>
        <w:t xml:space="preserve">Figure </w:t>
      </w:r>
      <w:r w:rsidRPr="00653CED">
        <w:rPr>
          <w:sz w:val="18"/>
          <w:szCs w:val="18"/>
        </w:rPr>
        <w:fldChar w:fldCharType="begin"/>
      </w:r>
      <w:r w:rsidRPr="00653CED">
        <w:rPr>
          <w:sz w:val="18"/>
          <w:szCs w:val="18"/>
        </w:rPr>
        <w:instrText xml:space="preserve"> SEQ Fig. \* ARABIC  \* MERGEFORMAT </w:instrText>
      </w:r>
      <w:r w:rsidRPr="00653CED">
        <w:rPr>
          <w:sz w:val="18"/>
          <w:szCs w:val="18"/>
        </w:rPr>
        <w:fldChar w:fldCharType="separate"/>
      </w:r>
      <w:r w:rsidR="006D7228">
        <w:rPr>
          <w:noProof/>
          <w:sz w:val="18"/>
          <w:szCs w:val="18"/>
        </w:rPr>
        <w:t>1</w:t>
      </w:r>
      <w:r w:rsidRPr="00653CED">
        <w:rPr>
          <w:sz w:val="18"/>
          <w:szCs w:val="18"/>
        </w:rPr>
        <w:fldChar w:fldCharType="end"/>
      </w:r>
      <w:r w:rsidRPr="00653CED">
        <w:rPr>
          <w:sz w:val="18"/>
          <w:szCs w:val="18"/>
        </w:rPr>
        <w:t>.  A line graph using colours</w:t>
      </w:r>
    </w:p>
    <w:p w14:paraId="175C3319" w14:textId="4A11F529" w:rsidR="00BB5B0B" w:rsidRPr="00653CED" w:rsidRDefault="00BB5B0B" w:rsidP="00BB5B0B">
      <w:pPr>
        <w:pStyle w:val="IEEEParagraph"/>
        <w:spacing w:after="0" w:line="260" w:lineRule="exact"/>
        <w:ind w:firstLine="0"/>
        <w:contextualSpacing/>
        <w:jc w:val="center"/>
        <w:rPr>
          <w:sz w:val="20"/>
          <w:szCs w:val="20"/>
          <w:lang w:val="en-GB"/>
        </w:rPr>
      </w:pPr>
      <w:r w:rsidRPr="00653CED">
        <w:rPr>
          <w:sz w:val="18"/>
          <w:szCs w:val="18"/>
          <w:lang w:val="en-US"/>
        </w:rPr>
        <w:t xml:space="preserve">Source: </w:t>
      </w:r>
      <w:r>
        <w:rPr>
          <w:sz w:val="18"/>
          <w:szCs w:val="18"/>
          <w:lang w:val="en-US"/>
        </w:rPr>
        <w:t>IJRC-KDU</w:t>
      </w:r>
      <w:r w:rsidRPr="00653CED">
        <w:rPr>
          <w:sz w:val="18"/>
          <w:szCs w:val="18"/>
          <w:lang w:val="en-US"/>
        </w:rPr>
        <w:t xml:space="preserve"> </w:t>
      </w:r>
      <w:r w:rsidRPr="008C2B1C">
        <w:rPr>
          <w:sz w:val="18"/>
          <w:szCs w:val="18"/>
          <w:lang w:val="en-US"/>
        </w:rPr>
        <w:t>2021</w:t>
      </w:r>
    </w:p>
    <w:p w14:paraId="42CB9AF7" w14:textId="77777777" w:rsidR="00E16308" w:rsidRDefault="00E16308" w:rsidP="00E16308">
      <w:pPr>
        <w:pStyle w:val="IEEEHeading2"/>
        <w:numPr>
          <w:ilvl w:val="0"/>
          <w:numId w:val="0"/>
        </w:numPr>
        <w:spacing w:before="0" w:after="0"/>
        <w:contextualSpacing/>
        <w:rPr>
          <w:szCs w:val="20"/>
        </w:rPr>
      </w:pPr>
    </w:p>
    <w:p w14:paraId="1804C29C" w14:textId="77777777" w:rsidR="00E16308" w:rsidRPr="00653CED" w:rsidRDefault="00E16308" w:rsidP="00E16308">
      <w:pPr>
        <w:pStyle w:val="IEEEHeading2"/>
        <w:numPr>
          <w:ilvl w:val="0"/>
          <w:numId w:val="0"/>
        </w:numPr>
        <w:spacing w:before="0" w:after="0"/>
        <w:contextualSpacing/>
        <w:rPr>
          <w:szCs w:val="20"/>
        </w:rPr>
      </w:pPr>
      <w:r w:rsidRPr="00653CED">
        <w:rPr>
          <w:szCs w:val="20"/>
        </w:rPr>
        <w:t>F. Page Numbers, Headers and Footers</w:t>
      </w:r>
    </w:p>
    <w:p w14:paraId="09AA9C17" w14:textId="77777777" w:rsidR="00E16308" w:rsidRDefault="00E16308" w:rsidP="00E16308">
      <w:pPr>
        <w:pStyle w:val="IEEEParagraph"/>
        <w:spacing w:line="260" w:lineRule="exact"/>
        <w:ind w:firstLine="0"/>
        <w:contextualSpacing/>
        <w:rPr>
          <w:sz w:val="20"/>
          <w:szCs w:val="20"/>
        </w:rPr>
      </w:pPr>
      <w:r>
        <w:rPr>
          <w:sz w:val="20"/>
          <w:szCs w:val="20"/>
        </w:rPr>
        <w:t xml:space="preserve">Paper Title should be included on the </w:t>
      </w:r>
      <w:r w:rsidR="001F2F2B">
        <w:rPr>
          <w:sz w:val="20"/>
          <w:szCs w:val="20"/>
        </w:rPr>
        <w:t xml:space="preserve">header </w:t>
      </w:r>
      <w:r w:rsidR="00F370F6">
        <w:rPr>
          <w:sz w:val="20"/>
          <w:szCs w:val="20"/>
        </w:rPr>
        <w:t>right aligned</w:t>
      </w:r>
      <w:r w:rsidR="001F2F2B">
        <w:rPr>
          <w:sz w:val="20"/>
          <w:szCs w:val="20"/>
        </w:rPr>
        <w:t>.</w:t>
      </w:r>
    </w:p>
    <w:p w14:paraId="7132C16B" w14:textId="77777777" w:rsidR="00F370F6" w:rsidRDefault="00F370F6" w:rsidP="00F370F6">
      <w:pPr>
        <w:pStyle w:val="IEEEParagraph"/>
        <w:spacing w:after="0" w:line="260" w:lineRule="exact"/>
        <w:ind w:firstLine="0"/>
        <w:contextualSpacing/>
        <w:rPr>
          <w:sz w:val="20"/>
          <w:szCs w:val="20"/>
        </w:rPr>
      </w:pPr>
    </w:p>
    <w:p w14:paraId="43332660" w14:textId="77777777" w:rsidR="00F370F6" w:rsidRPr="00653CED" w:rsidRDefault="00F370F6" w:rsidP="00F370F6">
      <w:pPr>
        <w:pStyle w:val="IEEEHeading2"/>
        <w:numPr>
          <w:ilvl w:val="0"/>
          <w:numId w:val="0"/>
        </w:numPr>
        <w:spacing w:before="0" w:after="0" w:line="260" w:lineRule="exact"/>
        <w:contextualSpacing/>
        <w:rPr>
          <w:szCs w:val="20"/>
        </w:rPr>
      </w:pPr>
      <w:r w:rsidRPr="00653CED">
        <w:rPr>
          <w:szCs w:val="20"/>
        </w:rPr>
        <w:t>G. Links and Bookmarks</w:t>
      </w:r>
    </w:p>
    <w:p w14:paraId="1C53F822" w14:textId="77777777" w:rsidR="00F370F6" w:rsidRPr="00653CED" w:rsidRDefault="00F370F6" w:rsidP="00F370F6">
      <w:pPr>
        <w:pStyle w:val="IEEEParagraph"/>
        <w:spacing w:line="260" w:lineRule="exact"/>
        <w:ind w:firstLine="0"/>
        <w:contextualSpacing/>
        <w:rPr>
          <w:sz w:val="20"/>
          <w:szCs w:val="20"/>
          <w:lang w:val="en-US"/>
        </w:rPr>
      </w:pPr>
      <w:r w:rsidRPr="00653CED">
        <w:rPr>
          <w:sz w:val="20"/>
          <w:szCs w:val="20"/>
          <w:lang w:val="en-US"/>
        </w:rPr>
        <w:t>If you need to refer to an Internet, email address or URL in your paper, you should type out the address or URL fully in Regular font within &lt;…&gt; marks.</w:t>
      </w:r>
    </w:p>
    <w:p w14:paraId="5C630039" w14:textId="77777777" w:rsidR="00F370F6" w:rsidRPr="00653CED" w:rsidRDefault="00F370F6" w:rsidP="00F370F6">
      <w:pPr>
        <w:pStyle w:val="IEEEParagraph"/>
        <w:spacing w:line="260" w:lineRule="exact"/>
        <w:ind w:firstLine="0"/>
        <w:contextualSpacing/>
        <w:rPr>
          <w:sz w:val="20"/>
          <w:szCs w:val="20"/>
          <w:lang w:val="en-US"/>
        </w:rPr>
      </w:pPr>
    </w:p>
    <w:p w14:paraId="5D0C7CAC" w14:textId="77777777" w:rsidR="00F370F6" w:rsidRPr="00653CED" w:rsidRDefault="00F370F6" w:rsidP="00F370F6">
      <w:pPr>
        <w:pStyle w:val="IEEEParagraph"/>
        <w:spacing w:line="260" w:lineRule="exact"/>
        <w:ind w:firstLine="0"/>
        <w:contextualSpacing/>
        <w:rPr>
          <w:i/>
          <w:iCs/>
          <w:sz w:val="20"/>
          <w:szCs w:val="20"/>
          <w:lang w:val="en-US"/>
        </w:rPr>
      </w:pPr>
      <w:r w:rsidRPr="00653CED">
        <w:rPr>
          <w:i/>
          <w:iCs/>
          <w:sz w:val="20"/>
          <w:szCs w:val="20"/>
          <w:lang w:val="en-US"/>
        </w:rPr>
        <w:t>H. Units and Symbols</w:t>
      </w:r>
    </w:p>
    <w:p w14:paraId="4317B6E3" w14:textId="77777777" w:rsidR="00F370F6" w:rsidRDefault="00F370F6" w:rsidP="00F370F6">
      <w:pPr>
        <w:pStyle w:val="IEEEParagraph"/>
        <w:spacing w:line="260" w:lineRule="exact"/>
        <w:ind w:firstLine="0"/>
        <w:contextualSpacing/>
        <w:rPr>
          <w:sz w:val="20"/>
          <w:szCs w:val="20"/>
        </w:rPr>
      </w:pPr>
      <w:r w:rsidRPr="00653CED">
        <w:rPr>
          <w:sz w:val="20"/>
          <w:szCs w:val="20"/>
          <w:lang w:val="en-US"/>
        </w:rPr>
        <w:t xml:space="preserve">SI system should be followed. Leave </w:t>
      </w:r>
      <w:r w:rsidRPr="008C2B1C">
        <w:rPr>
          <w:sz w:val="20"/>
          <w:szCs w:val="20"/>
          <w:lang w:val="en-US"/>
        </w:rPr>
        <w:t>one letter space</w:t>
      </w:r>
      <w:r w:rsidRPr="00653CED">
        <w:rPr>
          <w:sz w:val="20"/>
          <w:szCs w:val="20"/>
          <w:lang w:val="en-US"/>
        </w:rPr>
        <w:t xml:space="preserve"> between the numerical figure/value and the symbol of the unit</w:t>
      </w:r>
      <w:r>
        <w:rPr>
          <w:sz w:val="20"/>
          <w:szCs w:val="20"/>
          <w:lang w:val="en-US"/>
        </w:rPr>
        <w:t>,</w:t>
      </w:r>
      <w:r w:rsidRPr="00653CED">
        <w:rPr>
          <w:sz w:val="20"/>
          <w:szCs w:val="20"/>
          <w:lang w:val="en-US"/>
        </w:rPr>
        <w:t xml:space="preserve"> as shown in the above statement.</w:t>
      </w:r>
    </w:p>
    <w:p w14:paraId="7FD00B96" w14:textId="77777777" w:rsidR="00F370F6" w:rsidRPr="00653CED" w:rsidRDefault="00F370F6" w:rsidP="00AA10BC">
      <w:pPr>
        <w:pStyle w:val="IEEEParagraph"/>
        <w:spacing w:after="0" w:line="260" w:lineRule="exact"/>
        <w:ind w:firstLine="0"/>
        <w:contextualSpacing/>
        <w:rPr>
          <w:sz w:val="20"/>
          <w:szCs w:val="20"/>
        </w:rPr>
      </w:pPr>
    </w:p>
    <w:p w14:paraId="6B59739F" w14:textId="77777777" w:rsidR="00FB2337" w:rsidRPr="00FB2337" w:rsidRDefault="00FB2337" w:rsidP="00FB2337">
      <w:pPr>
        <w:pStyle w:val="Heading1"/>
        <w:spacing w:before="0"/>
        <w:rPr>
          <w:rFonts w:ascii="Times New Roman" w:hAnsi="Times New Roman" w:cs="Times New Roman"/>
          <w:sz w:val="20"/>
        </w:rPr>
      </w:pPr>
      <w:bookmarkStart w:id="0" w:name="_Hlk79052475"/>
      <w:r w:rsidRPr="00FB2337">
        <w:rPr>
          <w:rFonts w:ascii="Times New Roman" w:hAnsi="Times New Roman" w:cs="Times New Roman"/>
          <w:sz w:val="20"/>
        </w:rPr>
        <w:t>REFERENCES</w:t>
      </w:r>
    </w:p>
    <w:p w14:paraId="61B59DF6" w14:textId="77777777" w:rsidR="00FB2337" w:rsidRPr="00653CED" w:rsidRDefault="00FB2337" w:rsidP="00FB2337">
      <w:pPr>
        <w:pStyle w:val="IEEEParagraph"/>
        <w:spacing w:line="260" w:lineRule="exact"/>
        <w:ind w:firstLine="0"/>
        <w:contextualSpacing/>
        <w:rPr>
          <w:sz w:val="20"/>
          <w:szCs w:val="20"/>
          <w:lang w:val="en-GB"/>
        </w:rPr>
      </w:pPr>
      <w:r w:rsidRPr="00653CED">
        <w:rPr>
          <w:sz w:val="20"/>
          <w:szCs w:val="20"/>
          <w:lang w:val="en-GB"/>
        </w:rPr>
        <w:t>The list of References should be numbered</w:t>
      </w:r>
      <w:r w:rsidRPr="00653CED">
        <w:rPr>
          <w:sz w:val="20"/>
          <w:szCs w:val="20"/>
          <w:lang w:val="en-US"/>
        </w:rPr>
        <w:t xml:space="preserve">. </w:t>
      </w:r>
      <w:r w:rsidRPr="00653CED">
        <w:rPr>
          <w:sz w:val="20"/>
          <w:szCs w:val="20"/>
          <w:lang w:val="en-GB"/>
        </w:rPr>
        <w:t xml:space="preserve">All reference items should be in </w:t>
      </w:r>
      <w:r>
        <w:rPr>
          <w:sz w:val="20"/>
          <w:szCs w:val="20"/>
          <w:lang w:val="en-GB"/>
        </w:rPr>
        <w:t xml:space="preserve">the </w:t>
      </w:r>
      <w:r w:rsidRPr="00653CED">
        <w:rPr>
          <w:sz w:val="20"/>
          <w:szCs w:val="20"/>
          <w:lang w:val="en-GB"/>
        </w:rPr>
        <w:t>9pt font.  Please use “</w:t>
      </w:r>
      <w:r>
        <w:rPr>
          <w:b/>
          <w:bCs/>
          <w:sz w:val="20"/>
          <w:szCs w:val="20"/>
          <w:lang w:val="en-GB"/>
        </w:rPr>
        <w:t>IEEE</w:t>
      </w:r>
      <w:r w:rsidRPr="00653CED">
        <w:rPr>
          <w:b/>
          <w:bCs/>
          <w:sz w:val="20"/>
          <w:szCs w:val="20"/>
          <w:lang w:val="en-GB"/>
        </w:rPr>
        <w:t xml:space="preserve"> </w:t>
      </w:r>
      <w:r>
        <w:rPr>
          <w:b/>
          <w:bCs/>
          <w:sz w:val="20"/>
          <w:szCs w:val="20"/>
          <w:lang w:val="en-GB"/>
        </w:rPr>
        <w:t>S</w:t>
      </w:r>
      <w:r w:rsidRPr="00653CED">
        <w:rPr>
          <w:b/>
          <w:bCs/>
          <w:sz w:val="20"/>
          <w:szCs w:val="20"/>
          <w:lang w:val="en-GB"/>
        </w:rPr>
        <w:t>tyle</w:t>
      </w:r>
      <w:r>
        <w:rPr>
          <w:b/>
          <w:bCs/>
          <w:sz w:val="20"/>
          <w:szCs w:val="20"/>
          <w:lang w:val="en-GB"/>
        </w:rPr>
        <w:t xml:space="preserve">” </w:t>
      </w:r>
      <w:r w:rsidRPr="00B50B9F">
        <w:rPr>
          <w:sz w:val="20"/>
          <w:szCs w:val="20"/>
          <w:lang w:val="en-GB"/>
        </w:rPr>
        <w:t>referencing</w:t>
      </w:r>
      <w:r>
        <w:rPr>
          <w:b/>
          <w:bCs/>
          <w:sz w:val="20"/>
          <w:szCs w:val="20"/>
          <w:lang w:val="en-GB"/>
        </w:rPr>
        <w:t xml:space="preserve"> </w:t>
      </w:r>
      <w:r>
        <w:rPr>
          <w:sz w:val="20"/>
          <w:szCs w:val="20"/>
          <w:lang w:val="en-GB"/>
        </w:rPr>
        <w:t>with</w:t>
      </w:r>
      <w:r w:rsidRPr="00653CED">
        <w:rPr>
          <w:sz w:val="20"/>
          <w:szCs w:val="20"/>
          <w:lang w:val="en-GB"/>
        </w:rPr>
        <w:t xml:space="preserve"> formatting as in the example given below.</w:t>
      </w:r>
    </w:p>
    <w:p w14:paraId="0F79C24F" w14:textId="4CF3E918" w:rsidR="00555185" w:rsidRDefault="00555185" w:rsidP="00555185">
      <w:pPr>
        <w:pStyle w:val="Heading1"/>
        <w:rPr>
          <w:rFonts w:ascii="Times New Roman" w:eastAsia="SimSun" w:hAnsi="Times New Roman" w:cs="Times New Roman"/>
          <w:b w:val="0"/>
          <w:bCs w:val="0"/>
          <w:color w:val="auto"/>
          <w:lang w:eastAsia="zh-CN"/>
        </w:rPr>
      </w:pPr>
      <w:r w:rsidRPr="00555185">
        <w:rPr>
          <w:rFonts w:ascii="Times New Roman" w:eastAsia="SimSun" w:hAnsi="Times New Roman" w:cs="Times New Roman"/>
          <w:b w:val="0"/>
          <w:bCs w:val="0"/>
          <w:color w:val="auto"/>
          <w:lang w:eastAsia="zh-CN"/>
        </w:rPr>
        <w:t>[1]</w:t>
      </w:r>
      <w:r>
        <w:rPr>
          <w:rFonts w:ascii="Times New Roman" w:eastAsia="SimSun" w:hAnsi="Times New Roman" w:cs="Times New Roman"/>
          <w:b w:val="0"/>
          <w:bCs w:val="0"/>
          <w:color w:val="auto"/>
          <w:lang w:eastAsia="zh-CN"/>
        </w:rPr>
        <w:t xml:space="preserve">    </w:t>
      </w:r>
      <w:r w:rsidRPr="00555185">
        <w:rPr>
          <w:rFonts w:ascii="Times New Roman" w:eastAsia="SimSun" w:hAnsi="Times New Roman" w:cs="Times New Roman"/>
          <w:b w:val="0"/>
          <w:bCs w:val="0"/>
          <w:color w:val="auto"/>
          <w:lang w:eastAsia="zh-CN"/>
        </w:rPr>
        <w:t>G. O. Young, “Synthetic structure of industrial plastics,” in Plastics, 2nd ed., vol. 3, J. Peters, Ed. New York, NY, USA: McGraw-Hill, 1964, pp. 15–64.</w:t>
      </w:r>
    </w:p>
    <w:p w14:paraId="44422BCA" w14:textId="77777777" w:rsidR="00AA10BC" w:rsidRPr="00AA10BC" w:rsidRDefault="00AA10BC" w:rsidP="00AA10BC">
      <w:pPr>
        <w:rPr>
          <w:rFonts w:eastAsia="SimSun"/>
          <w:lang w:eastAsia="zh-CN"/>
        </w:rPr>
      </w:pPr>
    </w:p>
    <w:p w14:paraId="69A92572" w14:textId="190E734A" w:rsidR="003F5003" w:rsidRPr="003F5003" w:rsidRDefault="00555185" w:rsidP="00943CC9">
      <w:pPr>
        <w:pStyle w:val="Heading1"/>
        <w:spacing w:before="0"/>
        <w:rPr>
          <w:rFonts w:ascii="Times New Roman" w:eastAsia="SimSun" w:hAnsi="Times New Roman" w:cs="Times New Roman"/>
          <w:b w:val="0"/>
          <w:bCs w:val="0"/>
          <w:color w:val="auto"/>
          <w:lang w:eastAsia="zh-CN"/>
        </w:rPr>
      </w:pPr>
      <w:r w:rsidRPr="00555185">
        <w:rPr>
          <w:rFonts w:ascii="Times New Roman" w:eastAsia="SimSun" w:hAnsi="Times New Roman" w:cs="Times New Roman"/>
          <w:b w:val="0"/>
          <w:bCs w:val="0"/>
          <w:color w:val="auto"/>
          <w:lang w:eastAsia="zh-CN"/>
        </w:rPr>
        <w:t>[2]</w:t>
      </w:r>
      <w:r>
        <w:rPr>
          <w:rFonts w:ascii="Times New Roman" w:eastAsia="SimSun" w:hAnsi="Times New Roman" w:cs="Times New Roman"/>
          <w:b w:val="0"/>
          <w:bCs w:val="0"/>
          <w:color w:val="auto"/>
          <w:lang w:eastAsia="zh-CN"/>
        </w:rPr>
        <w:t xml:space="preserve">   </w:t>
      </w:r>
      <w:r w:rsidRPr="00555185">
        <w:rPr>
          <w:rFonts w:ascii="Times New Roman" w:eastAsia="SimSun" w:hAnsi="Times New Roman" w:cs="Times New Roman"/>
          <w:b w:val="0"/>
          <w:bCs w:val="0"/>
          <w:color w:val="auto"/>
          <w:lang w:eastAsia="zh-CN"/>
        </w:rPr>
        <w:t>W.-K. Chen, Linear Networks and Systems. Belmont, CA, USA: Wadsworth, 1993, pp. 123–135.</w:t>
      </w:r>
    </w:p>
    <w:p w14:paraId="5F922C6D" w14:textId="77777777" w:rsidR="00555185" w:rsidRDefault="00555185" w:rsidP="00555185">
      <w:pPr>
        <w:pStyle w:val="Heading1"/>
        <w:spacing w:before="0"/>
        <w:rPr>
          <w:rFonts w:ascii="Times New Roman" w:hAnsi="Times New Roman" w:cs="Times New Roman"/>
          <w:sz w:val="20"/>
        </w:rPr>
      </w:pPr>
    </w:p>
    <w:p w14:paraId="05BF2A51" w14:textId="77777777" w:rsidR="00FB2337" w:rsidRPr="00FB2337" w:rsidRDefault="00FB2337" w:rsidP="00555185">
      <w:pPr>
        <w:pStyle w:val="Heading1"/>
        <w:spacing w:before="0"/>
        <w:rPr>
          <w:rFonts w:ascii="Times New Roman" w:hAnsi="Times New Roman" w:cs="Times New Roman"/>
          <w:sz w:val="20"/>
        </w:rPr>
      </w:pPr>
      <w:r w:rsidRPr="00FB2337">
        <w:rPr>
          <w:rFonts w:ascii="Times New Roman" w:hAnsi="Times New Roman" w:cs="Times New Roman"/>
          <w:sz w:val="20"/>
        </w:rPr>
        <w:t>ABBREVIATIONS AND SPECIFIC SYMBOLS</w:t>
      </w:r>
    </w:p>
    <w:p w14:paraId="11C71B4D" w14:textId="31B4B139" w:rsidR="00FB2337" w:rsidRDefault="00FB2337" w:rsidP="00AA10BC">
      <w:pPr>
        <w:pStyle w:val="IEEEParagraph"/>
        <w:spacing w:after="0"/>
        <w:ind w:firstLine="0"/>
        <w:rPr>
          <w:sz w:val="20"/>
          <w:szCs w:val="20"/>
        </w:rPr>
      </w:pPr>
      <w:r w:rsidRPr="00653CED">
        <w:rPr>
          <w:sz w:val="20"/>
          <w:szCs w:val="20"/>
        </w:rPr>
        <w:t>When any abbreviation occurs for the first time in a paper, it should be given in full words</w:t>
      </w:r>
      <w:r>
        <w:rPr>
          <w:sz w:val="20"/>
          <w:szCs w:val="20"/>
        </w:rPr>
        <w:t>,</w:t>
      </w:r>
      <w:r w:rsidRPr="00653CED">
        <w:rPr>
          <w:sz w:val="20"/>
          <w:szCs w:val="20"/>
        </w:rPr>
        <w:t xml:space="preserve"> followed by the abbreviation within parenthesis.  Specific symbols should be treated in the same manner.</w:t>
      </w:r>
    </w:p>
    <w:p w14:paraId="7BFFAD1F" w14:textId="28B1773E" w:rsidR="00EE5B5F" w:rsidRDefault="00EE5B5F" w:rsidP="00AA10BC">
      <w:pPr>
        <w:pStyle w:val="IEEEParagraph"/>
        <w:spacing w:after="0"/>
        <w:ind w:firstLine="0"/>
        <w:rPr>
          <w:sz w:val="20"/>
          <w:szCs w:val="20"/>
        </w:rPr>
      </w:pPr>
    </w:p>
    <w:p w14:paraId="3B385D1D" w14:textId="7C590855" w:rsidR="00EE5B5F" w:rsidRDefault="00EE5B5F" w:rsidP="00AA10BC">
      <w:pPr>
        <w:pStyle w:val="IEEEParagraph"/>
        <w:spacing w:after="0"/>
        <w:ind w:firstLine="0"/>
        <w:rPr>
          <w:sz w:val="20"/>
          <w:szCs w:val="20"/>
        </w:rPr>
      </w:pPr>
    </w:p>
    <w:p w14:paraId="7EA1AD2C" w14:textId="77777777" w:rsidR="00EE5B5F" w:rsidRDefault="00EE5B5F" w:rsidP="00AA10BC">
      <w:pPr>
        <w:pStyle w:val="IEEEParagraph"/>
        <w:spacing w:after="0"/>
        <w:ind w:firstLine="0"/>
        <w:rPr>
          <w:sz w:val="20"/>
          <w:szCs w:val="20"/>
        </w:rPr>
      </w:pPr>
    </w:p>
    <w:p w14:paraId="38CAE5D3" w14:textId="77777777" w:rsidR="003F5003" w:rsidRPr="00653CED" w:rsidRDefault="003F5003" w:rsidP="003F5003">
      <w:pPr>
        <w:pStyle w:val="IEEEParagraph"/>
        <w:spacing w:after="0"/>
        <w:ind w:firstLine="0"/>
        <w:rPr>
          <w:sz w:val="20"/>
          <w:szCs w:val="20"/>
        </w:rPr>
      </w:pPr>
    </w:p>
    <w:p w14:paraId="1E6F2374" w14:textId="77777777" w:rsidR="00FB2337" w:rsidRPr="00FB2337" w:rsidRDefault="00FB2337" w:rsidP="00FB2337">
      <w:pPr>
        <w:pStyle w:val="Heading1"/>
        <w:spacing w:before="0"/>
        <w:rPr>
          <w:rFonts w:ascii="Times New Roman" w:hAnsi="Times New Roman" w:cs="Times New Roman"/>
          <w:sz w:val="20"/>
        </w:rPr>
      </w:pPr>
      <w:r w:rsidRPr="00FB2337">
        <w:rPr>
          <w:rFonts w:ascii="Times New Roman" w:hAnsi="Times New Roman" w:cs="Times New Roman"/>
          <w:sz w:val="20"/>
        </w:rPr>
        <w:t>ACKNOWLEDGMENT</w:t>
      </w:r>
    </w:p>
    <w:p w14:paraId="28AFE1BF" w14:textId="7C6E4BA2" w:rsidR="00FB2337" w:rsidRDefault="00FB2337" w:rsidP="00AA10BC">
      <w:pPr>
        <w:pStyle w:val="IEEEReferenceItem"/>
        <w:spacing w:after="0" w:line="260" w:lineRule="exact"/>
        <w:ind w:left="0" w:firstLine="0"/>
        <w:rPr>
          <w:sz w:val="20"/>
          <w:szCs w:val="20"/>
          <w:lang w:val="en-GB"/>
        </w:rPr>
      </w:pPr>
      <w:r w:rsidRPr="00653CED">
        <w:rPr>
          <w:sz w:val="20"/>
          <w:szCs w:val="20"/>
          <w:lang w:val="en-GB"/>
        </w:rPr>
        <w:t xml:space="preserve">In </w:t>
      </w:r>
      <w:r>
        <w:rPr>
          <w:sz w:val="20"/>
          <w:szCs w:val="20"/>
          <w:lang w:val="en-GB"/>
        </w:rPr>
        <w:t xml:space="preserve">the </w:t>
      </w:r>
      <w:r w:rsidRPr="00653CED">
        <w:rPr>
          <w:sz w:val="20"/>
          <w:szCs w:val="20"/>
          <w:lang w:val="en-GB"/>
        </w:rPr>
        <w:t>acknowledgement section, please do not acknowledge persons by their posts/positions. You may acknowledge funding organizations, research institutes and those who have supported your research work.</w:t>
      </w:r>
    </w:p>
    <w:p w14:paraId="2E588EBF" w14:textId="77777777" w:rsidR="003F5003" w:rsidRPr="00653CED" w:rsidRDefault="003F5003" w:rsidP="003F5003">
      <w:pPr>
        <w:pStyle w:val="IEEEReferenceItem"/>
        <w:spacing w:after="0" w:line="260" w:lineRule="exact"/>
        <w:ind w:left="0" w:firstLine="0"/>
        <w:rPr>
          <w:sz w:val="20"/>
          <w:szCs w:val="20"/>
          <w:lang w:val="en-GB"/>
        </w:rPr>
      </w:pPr>
    </w:p>
    <w:p w14:paraId="7E743699" w14:textId="77777777" w:rsidR="00FB2337" w:rsidRPr="00FB2337" w:rsidRDefault="00FB2337" w:rsidP="00FB2337">
      <w:pPr>
        <w:pStyle w:val="Heading1"/>
        <w:spacing w:before="0"/>
        <w:rPr>
          <w:rFonts w:ascii="Times New Roman" w:hAnsi="Times New Roman" w:cs="Times New Roman"/>
          <w:sz w:val="20"/>
        </w:rPr>
      </w:pPr>
      <w:r w:rsidRPr="00FB2337">
        <w:rPr>
          <w:rFonts w:ascii="Times New Roman" w:hAnsi="Times New Roman" w:cs="Times New Roman"/>
          <w:sz w:val="20"/>
        </w:rPr>
        <w:t>AUTHOR BIOGRAPHY/IES</w:t>
      </w:r>
    </w:p>
    <w:p w14:paraId="4B5F8018" w14:textId="77777777" w:rsidR="00FB2337" w:rsidRPr="00653CED" w:rsidRDefault="00FB2337" w:rsidP="00FB2337">
      <w:pPr>
        <w:adjustRightInd w:val="0"/>
        <w:snapToGrid w:val="0"/>
        <w:spacing w:line="260" w:lineRule="exact"/>
        <w:jc w:val="center"/>
        <w:rPr>
          <w:sz w:val="16"/>
        </w:rPr>
      </w:pPr>
    </w:p>
    <w:p w14:paraId="29C203F1" w14:textId="77777777" w:rsidR="00FB2337" w:rsidRPr="00653CED" w:rsidRDefault="006C539F" w:rsidP="00FB2337">
      <w:pPr>
        <w:pStyle w:val="IEEEReferenceItem"/>
        <w:spacing w:line="260" w:lineRule="exact"/>
        <w:ind w:left="0" w:firstLine="0"/>
        <w:rPr>
          <w:sz w:val="20"/>
          <w:szCs w:val="20"/>
          <w:lang w:val="en-GB"/>
        </w:rPr>
      </w:pPr>
      <w:r>
        <w:rPr>
          <w:noProof/>
        </w:rPr>
        <mc:AlternateContent>
          <mc:Choice Requires="wps">
            <w:drawing>
              <wp:anchor distT="45720" distB="45720" distL="114300" distR="114300" simplePos="0" relativeHeight="251658240" behindDoc="0" locked="0" layoutInCell="1" allowOverlap="1" wp14:anchorId="368B0618" wp14:editId="0E759B17">
                <wp:simplePos x="0" y="0"/>
                <wp:positionH relativeFrom="column">
                  <wp:posOffset>111760</wp:posOffset>
                </wp:positionH>
                <wp:positionV relativeFrom="paragraph">
                  <wp:posOffset>65405</wp:posOffset>
                </wp:positionV>
                <wp:extent cx="749300" cy="704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704850"/>
                        </a:xfrm>
                        <a:prstGeom prst="rect">
                          <a:avLst/>
                        </a:prstGeom>
                        <a:solidFill>
                          <a:srgbClr val="FFFFFF"/>
                        </a:solidFill>
                        <a:ln w="9525">
                          <a:solidFill>
                            <a:srgbClr val="000000"/>
                          </a:solidFill>
                          <a:miter lim="800000"/>
                          <a:headEnd/>
                          <a:tailEnd/>
                        </a:ln>
                      </wps:spPr>
                      <wps:txbx>
                        <w:txbxContent>
                          <w:p w14:paraId="21D431D1" w14:textId="77777777" w:rsidR="00FB2337" w:rsidRPr="00B82090" w:rsidRDefault="00FB2337" w:rsidP="00FB2337">
                            <w:pPr>
                              <w:rPr>
                                <w:sz w:val="18"/>
                                <w:szCs w:val="18"/>
                                <w:lang w:val="en-GB"/>
                              </w:rPr>
                            </w:pPr>
                            <w:r w:rsidRPr="00B82090">
                              <w:rPr>
                                <w:sz w:val="18"/>
                                <w:szCs w:val="18"/>
                                <w:lang w:val="en-GB"/>
                              </w:rPr>
                              <w:t>Photograph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8B0618" id="_x0000_t202" coordsize="21600,21600" o:spt="202" path="m,l,21600r21600,l21600,xe">
                <v:stroke joinstyle="miter"/>
                <v:path gradientshapeok="t" o:connecttype="rect"/>
              </v:shapetype>
              <v:shape id="Text Box 2" o:spid="_x0000_s1026" type="#_x0000_t202" style="position:absolute;left:0;text-align:left;margin-left:8.8pt;margin-top:5.15pt;width:59pt;height:5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">
                <v:textbox>
                  <w:txbxContent>
                    <w:p w14:paraId="21D431D1" w14:textId="77777777" w:rsidR="00FB2337" w:rsidRPr="00B82090" w:rsidRDefault="00FB2337" w:rsidP="00FB2337">
                      <w:pPr>
                        <w:rPr>
                          <w:sz w:val="18"/>
                          <w:szCs w:val="18"/>
                          <w:lang w:val="en-GB"/>
                        </w:rPr>
                      </w:pPr>
                      <w:r w:rsidRPr="00B82090">
                        <w:rPr>
                          <w:sz w:val="18"/>
                          <w:szCs w:val="18"/>
                          <w:lang w:val="en-GB"/>
                        </w:rPr>
                        <w:t>Photograph</w:t>
                      </w:r>
                    </w:p>
                  </w:txbxContent>
                </v:textbox>
                <w10:wrap type="square"/>
              </v:shape>
            </w:pict>
          </mc:Fallback>
        </mc:AlternateContent>
      </w:r>
      <w:r w:rsidR="00FB2337" w:rsidRPr="00653CED">
        <w:rPr>
          <w:sz w:val="20"/>
          <w:szCs w:val="20"/>
          <w:lang w:val="en-GB"/>
        </w:rPr>
        <w:t xml:space="preserve">This section should contain a small </w:t>
      </w:r>
      <w:r w:rsidR="00FB2337">
        <w:rPr>
          <w:sz w:val="20"/>
          <w:szCs w:val="20"/>
          <w:lang w:val="en-GB"/>
        </w:rPr>
        <w:t>c</w:t>
      </w:r>
      <w:r w:rsidR="00FB2337" w:rsidRPr="00653CED">
        <w:rPr>
          <w:sz w:val="20"/>
          <w:szCs w:val="20"/>
          <w:lang w:val="en-GB"/>
        </w:rPr>
        <w:t>olour bust image of the author/s and a short</w:t>
      </w:r>
      <w:r w:rsidR="00FB2337">
        <w:rPr>
          <w:sz w:val="20"/>
          <w:szCs w:val="20"/>
          <w:lang w:val="en-GB"/>
        </w:rPr>
        <w:t xml:space="preserve"> bio </w:t>
      </w:r>
      <w:r w:rsidR="00FB2337" w:rsidRPr="00653CED">
        <w:rPr>
          <w:sz w:val="20"/>
          <w:szCs w:val="20"/>
          <w:lang w:val="en-GB"/>
        </w:rPr>
        <w:t xml:space="preserve">(50-75 words). </w:t>
      </w:r>
    </w:p>
    <w:p w14:paraId="131E0B9F" w14:textId="77777777" w:rsidR="00FB2337" w:rsidRPr="00653CED" w:rsidRDefault="00FB2337" w:rsidP="00FB2337">
      <w:pPr>
        <w:pStyle w:val="IEEEReferenceItem"/>
        <w:spacing w:line="260" w:lineRule="exact"/>
        <w:ind w:left="0" w:firstLine="0"/>
        <w:rPr>
          <w:sz w:val="20"/>
          <w:szCs w:val="20"/>
          <w:lang w:val="en-GB"/>
        </w:rPr>
      </w:pPr>
    </w:p>
    <w:bookmarkEnd w:id="0"/>
    <w:p w14:paraId="02B088CA" w14:textId="77777777" w:rsidR="00E16308" w:rsidRPr="00653CED" w:rsidRDefault="00E16308" w:rsidP="00E16308">
      <w:pPr>
        <w:pStyle w:val="IEEEParagraph"/>
        <w:spacing w:line="260" w:lineRule="exact"/>
        <w:ind w:firstLine="0"/>
        <w:contextualSpacing/>
        <w:rPr>
          <w:sz w:val="20"/>
          <w:szCs w:val="20"/>
        </w:rPr>
      </w:pPr>
    </w:p>
    <w:p w14:paraId="497C5F6F" w14:textId="77777777" w:rsidR="00E16308" w:rsidRDefault="00E16308" w:rsidP="003D4BA8">
      <w:pPr>
        <w:pStyle w:val="IEEEParagraph"/>
        <w:ind w:firstLine="0"/>
        <w:rPr>
          <w:sz w:val="18"/>
          <w:szCs w:val="18"/>
          <w:lang w:val="en-US"/>
        </w:rPr>
      </w:pPr>
    </w:p>
    <w:p w14:paraId="43660C0E" w14:textId="77777777" w:rsidR="00D45CA8" w:rsidRPr="00653CED" w:rsidRDefault="00D45CA8" w:rsidP="00D45CA8">
      <w:pPr>
        <w:pStyle w:val="IEEEParagraph"/>
        <w:ind w:firstLine="0"/>
        <w:jc w:val="left"/>
      </w:pPr>
    </w:p>
    <w:p w14:paraId="3CE940B0" w14:textId="77777777" w:rsidR="00D5556E" w:rsidRDefault="00D5556E" w:rsidP="00D5556E">
      <w:pPr>
        <w:pStyle w:val="IEEEParagraph"/>
        <w:ind w:firstLine="0"/>
        <w:jc w:val="center"/>
        <w:rPr>
          <w:sz w:val="20"/>
        </w:rPr>
      </w:pPr>
    </w:p>
    <w:p w14:paraId="5B638457" w14:textId="77777777" w:rsidR="00D5556E" w:rsidRPr="00D5556E" w:rsidRDefault="00D5556E" w:rsidP="00F13217">
      <w:pPr>
        <w:pStyle w:val="IEEEParagraph"/>
        <w:ind w:firstLine="0"/>
        <w:rPr>
          <w:sz w:val="20"/>
        </w:rPr>
      </w:pPr>
    </w:p>
    <w:p w14:paraId="13D8E6BC" w14:textId="77777777" w:rsidR="00D5556E" w:rsidRDefault="00D5556E" w:rsidP="00F13217">
      <w:pPr>
        <w:pStyle w:val="IEEEParagraph"/>
        <w:ind w:firstLine="0"/>
      </w:pPr>
    </w:p>
    <w:p w14:paraId="031867B5" w14:textId="77777777" w:rsidR="00F13217" w:rsidRPr="00F13217" w:rsidRDefault="00F13217" w:rsidP="00F13217">
      <w:pPr>
        <w:pStyle w:val="IEEEParagraph"/>
        <w:ind w:firstLine="0"/>
      </w:pPr>
    </w:p>
    <w:p w14:paraId="5A4F4113" w14:textId="77777777" w:rsidR="00F13217" w:rsidRDefault="00F13217" w:rsidP="003156DB">
      <w:pPr>
        <w:pStyle w:val="IEEEParagraph"/>
        <w:spacing w:line="260" w:lineRule="exact"/>
        <w:ind w:firstLine="0"/>
        <w:contextualSpacing/>
        <w:rPr>
          <w:iCs/>
          <w:sz w:val="20"/>
          <w:szCs w:val="20"/>
        </w:rPr>
      </w:pPr>
    </w:p>
    <w:p w14:paraId="2D806A32" w14:textId="77777777" w:rsidR="003156DB" w:rsidRPr="00653CED" w:rsidRDefault="003156DB" w:rsidP="003156DB">
      <w:pPr>
        <w:pStyle w:val="IEEEParagraph"/>
        <w:spacing w:line="260" w:lineRule="exact"/>
        <w:ind w:firstLine="0"/>
        <w:contextualSpacing/>
      </w:pPr>
    </w:p>
    <w:p w14:paraId="3276C70C" w14:textId="77777777" w:rsidR="003156DB" w:rsidRPr="00653CED" w:rsidRDefault="003156DB" w:rsidP="00D556A1">
      <w:pPr>
        <w:pStyle w:val="IEEEParagraph"/>
        <w:spacing w:line="260" w:lineRule="exact"/>
        <w:ind w:firstLine="0"/>
        <w:contextualSpacing/>
        <w:rPr>
          <w:sz w:val="20"/>
          <w:szCs w:val="20"/>
        </w:rPr>
      </w:pPr>
    </w:p>
    <w:p w14:paraId="11BEEAC2" w14:textId="77777777" w:rsidR="00D556A1" w:rsidRPr="00653CED" w:rsidRDefault="00D556A1" w:rsidP="00C3014A">
      <w:pPr>
        <w:pStyle w:val="IEEEParagraph"/>
        <w:spacing w:line="260" w:lineRule="exact"/>
        <w:ind w:firstLine="0"/>
        <w:contextualSpacing/>
        <w:rPr>
          <w:sz w:val="20"/>
          <w:szCs w:val="20"/>
        </w:rPr>
      </w:pPr>
    </w:p>
    <w:p w14:paraId="6440CE52" w14:textId="77777777" w:rsidR="00C3014A" w:rsidRPr="00AF4A58" w:rsidRDefault="00C3014A" w:rsidP="00C3014A">
      <w:pPr>
        <w:pStyle w:val="IEEEParagraph"/>
        <w:spacing w:line="260" w:lineRule="exact"/>
        <w:ind w:firstLine="0"/>
        <w:contextualSpacing/>
        <w:jc w:val="left"/>
        <w:rPr>
          <w:sz w:val="18"/>
          <w:szCs w:val="18"/>
        </w:rPr>
      </w:pPr>
    </w:p>
    <w:p w14:paraId="76A8C1F1" w14:textId="77777777" w:rsidR="00E91452" w:rsidRDefault="00E91452" w:rsidP="00C11519">
      <w:pPr>
        <w:pStyle w:val="IEEEParagraph"/>
        <w:spacing w:line="260" w:lineRule="exact"/>
        <w:ind w:firstLine="0"/>
        <w:contextualSpacing/>
        <w:rPr>
          <w:color w:val="000000"/>
          <w:sz w:val="20"/>
          <w:szCs w:val="20"/>
        </w:rPr>
      </w:pPr>
    </w:p>
    <w:p w14:paraId="238B2738" w14:textId="77777777" w:rsidR="00565D53" w:rsidRDefault="00565D53" w:rsidP="00C11519">
      <w:pPr>
        <w:pStyle w:val="IEEEParagraph"/>
        <w:spacing w:line="260" w:lineRule="exact"/>
        <w:ind w:firstLine="0"/>
        <w:contextualSpacing/>
      </w:pPr>
    </w:p>
    <w:p w14:paraId="51AAF42F" w14:textId="77777777" w:rsidR="00565D53" w:rsidRDefault="00565D53" w:rsidP="00C11519">
      <w:pPr>
        <w:pStyle w:val="IEEEParagraph"/>
        <w:spacing w:line="260" w:lineRule="exact"/>
        <w:ind w:firstLine="0"/>
        <w:contextualSpacing/>
      </w:pPr>
    </w:p>
    <w:p w14:paraId="45F2D270" w14:textId="77777777" w:rsidR="00565D53" w:rsidRDefault="00565D53" w:rsidP="00C11519">
      <w:pPr>
        <w:pStyle w:val="IEEEParagraph"/>
        <w:spacing w:line="260" w:lineRule="exact"/>
        <w:ind w:firstLine="0"/>
        <w:contextualSpacing/>
      </w:pPr>
    </w:p>
    <w:p w14:paraId="3C1FEC01" w14:textId="77777777" w:rsidR="00565D53" w:rsidRDefault="00565D53" w:rsidP="00C11519">
      <w:pPr>
        <w:pStyle w:val="IEEEParagraph"/>
        <w:spacing w:line="260" w:lineRule="exact"/>
        <w:ind w:firstLine="0"/>
        <w:contextualSpacing/>
      </w:pPr>
    </w:p>
    <w:p w14:paraId="37E8DF40" w14:textId="77777777" w:rsidR="00565D53" w:rsidRDefault="00565D53" w:rsidP="00C11519">
      <w:pPr>
        <w:pStyle w:val="IEEEParagraph"/>
        <w:spacing w:line="260" w:lineRule="exact"/>
        <w:ind w:firstLine="0"/>
        <w:contextualSpacing/>
      </w:pPr>
    </w:p>
    <w:p w14:paraId="7BED1736" w14:textId="77777777" w:rsidR="00565D53" w:rsidRDefault="00565D53" w:rsidP="00C11519">
      <w:pPr>
        <w:pStyle w:val="IEEEParagraph"/>
        <w:spacing w:line="260" w:lineRule="exact"/>
        <w:ind w:firstLine="0"/>
        <w:contextualSpacing/>
      </w:pPr>
    </w:p>
    <w:p w14:paraId="1384327D" w14:textId="77777777" w:rsidR="00565D53" w:rsidRDefault="00565D53" w:rsidP="00C11519">
      <w:pPr>
        <w:pStyle w:val="IEEEParagraph"/>
        <w:spacing w:line="260" w:lineRule="exact"/>
        <w:ind w:firstLine="0"/>
        <w:contextualSpacing/>
      </w:pPr>
    </w:p>
    <w:p w14:paraId="58F3B606" w14:textId="77777777" w:rsidR="00565D53" w:rsidRDefault="00565D53" w:rsidP="00C11519">
      <w:pPr>
        <w:pStyle w:val="IEEEParagraph"/>
        <w:spacing w:line="260" w:lineRule="exact"/>
        <w:ind w:firstLine="0"/>
        <w:contextualSpacing/>
      </w:pPr>
    </w:p>
    <w:p w14:paraId="0B6073AB" w14:textId="77777777" w:rsidR="00565D53" w:rsidRDefault="00565D53" w:rsidP="00C11519">
      <w:pPr>
        <w:pStyle w:val="IEEEParagraph"/>
        <w:spacing w:line="260" w:lineRule="exact"/>
        <w:ind w:firstLine="0"/>
        <w:contextualSpacing/>
      </w:pPr>
    </w:p>
    <w:p w14:paraId="1A5941DE" w14:textId="77777777" w:rsidR="00565D53" w:rsidRDefault="00565D53" w:rsidP="00C11519">
      <w:pPr>
        <w:pStyle w:val="IEEEParagraph"/>
        <w:spacing w:line="260" w:lineRule="exact"/>
        <w:ind w:firstLine="0"/>
        <w:contextualSpacing/>
      </w:pPr>
    </w:p>
    <w:p w14:paraId="62D390B7" w14:textId="77777777" w:rsidR="00565D53" w:rsidRDefault="00565D53" w:rsidP="00C11519">
      <w:pPr>
        <w:pStyle w:val="IEEEParagraph"/>
        <w:spacing w:line="260" w:lineRule="exact"/>
        <w:ind w:firstLine="0"/>
        <w:contextualSpacing/>
      </w:pPr>
    </w:p>
    <w:p w14:paraId="30A0EA63" w14:textId="77777777" w:rsidR="00565D53" w:rsidRDefault="00565D53" w:rsidP="00C11519">
      <w:pPr>
        <w:pStyle w:val="IEEEParagraph"/>
        <w:spacing w:line="260" w:lineRule="exact"/>
        <w:ind w:firstLine="0"/>
        <w:contextualSpacing/>
      </w:pPr>
    </w:p>
    <w:p w14:paraId="20A74503" w14:textId="77777777" w:rsidR="00565D53" w:rsidRDefault="00565D53" w:rsidP="00C11519">
      <w:pPr>
        <w:pStyle w:val="IEEEParagraph"/>
        <w:spacing w:line="260" w:lineRule="exact"/>
        <w:ind w:firstLine="0"/>
        <w:contextualSpacing/>
      </w:pPr>
    </w:p>
    <w:p w14:paraId="001578DE" w14:textId="77777777" w:rsidR="00565D53" w:rsidRDefault="00565D53" w:rsidP="00C11519">
      <w:pPr>
        <w:pStyle w:val="IEEEParagraph"/>
        <w:spacing w:line="260" w:lineRule="exact"/>
        <w:ind w:firstLine="0"/>
        <w:contextualSpacing/>
      </w:pPr>
    </w:p>
    <w:p w14:paraId="3FC8B025" w14:textId="77777777" w:rsidR="00565D53" w:rsidRDefault="00565D53" w:rsidP="00C11519">
      <w:pPr>
        <w:pStyle w:val="IEEEParagraph"/>
        <w:spacing w:line="260" w:lineRule="exact"/>
        <w:ind w:firstLine="0"/>
        <w:contextualSpacing/>
      </w:pPr>
    </w:p>
    <w:p w14:paraId="3897503A" w14:textId="77777777" w:rsidR="00565D53" w:rsidRDefault="00565D53" w:rsidP="00C11519">
      <w:pPr>
        <w:pStyle w:val="IEEEParagraph"/>
        <w:spacing w:line="260" w:lineRule="exact"/>
        <w:ind w:firstLine="0"/>
        <w:contextualSpacing/>
      </w:pPr>
    </w:p>
    <w:p w14:paraId="79F22797" w14:textId="77777777" w:rsidR="00565D53" w:rsidRDefault="00565D53" w:rsidP="00C11519">
      <w:pPr>
        <w:pStyle w:val="IEEEParagraph"/>
        <w:spacing w:line="260" w:lineRule="exact"/>
        <w:ind w:firstLine="0"/>
        <w:contextualSpacing/>
      </w:pPr>
    </w:p>
    <w:p w14:paraId="5C6294C5" w14:textId="77777777" w:rsidR="00565D53" w:rsidRDefault="00565D53" w:rsidP="00C11519">
      <w:pPr>
        <w:pStyle w:val="IEEEParagraph"/>
        <w:spacing w:line="260" w:lineRule="exact"/>
        <w:ind w:firstLine="0"/>
        <w:contextualSpacing/>
      </w:pPr>
    </w:p>
    <w:p w14:paraId="00817BBE" w14:textId="77777777" w:rsidR="00565D53" w:rsidRDefault="00565D53" w:rsidP="00C11519">
      <w:pPr>
        <w:pStyle w:val="IEEEParagraph"/>
        <w:spacing w:line="260" w:lineRule="exact"/>
        <w:ind w:firstLine="0"/>
        <w:contextualSpacing/>
      </w:pPr>
    </w:p>
    <w:p w14:paraId="568BC0E4" w14:textId="77777777" w:rsidR="00565D53" w:rsidRDefault="00565D53" w:rsidP="00C11519">
      <w:pPr>
        <w:pStyle w:val="IEEEParagraph"/>
        <w:spacing w:line="260" w:lineRule="exact"/>
        <w:ind w:firstLine="0"/>
        <w:contextualSpacing/>
      </w:pPr>
    </w:p>
    <w:p w14:paraId="5653BE81" w14:textId="77777777" w:rsidR="00565D53" w:rsidRDefault="00565D53" w:rsidP="00C11519">
      <w:pPr>
        <w:pStyle w:val="IEEEParagraph"/>
        <w:spacing w:line="260" w:lineRule="exact"/>
        <w:ind w:firstLine="0"/>
        <w:contextualSpacing/>
      </w:pPr>
    </w:p>
    <w:p w14:paraId="19F7ABF6" w14:textId="77777777" w:rsidR="00565D53" w:rsidRDefault="00565D53" w:rsidP="00C11519">
      <w:pPr>
        <w:pStyle w:val="IEEEParagraph"/>
        <w:spacing w:line="260" w:lineRule="exact"/>
        <w:ind w:firstLine="0"/>
        <w:contextualSpacing/>
      </w:pPr>
    </w:p>
    <w:p w14:paraId="2B9E67FC" w14:textId="77777777" w:rsidR="00565D53" w:rsidRDefault="00565D53" w:rsidP="00C11519">
      <w:pPr>
        <w:pStyle w:val="IEEEParagraph"/>
        <w:spacing w:line="260" w:lineRule="exact"/>
        <w:ind w:firstLine="0"/>
        <w:contextualSpacing/>
      </w:pPr>
    </w:p>
    <w:p w14:paraId="06EF3567" w14:textId="77777777" w:rsidR="00565D53" w:rsidRDefault="00565D53" w:rsidP="00C11519">
      <w:pPr>
        <w:pStyle w:val="IEEEParagraph"/>
        <w:spacing w:line="260" w:lineRule="exact"/>
        <w:ind w:firstLine="0"/>
        <w:contextualSpacing/>
      </w:pPr>
    </w:p>
    <w:p w14:paraId="3A760211" w14:textId="77777777" w:rsidR="00565D53" w:rsidRDefault="00565D53" w:rsidP="00C11519">
      <w:pPr>
        <w:pStyle w:val="IEEEParagraph"/>
        <w:spacing w:line="260" w:lineRule="exact"/>
        <w:ind w:firstLine="0"/>
        <w:contextualSpacing/>
      </w:pPr>
    </w:p>
    <w:p w14:paraId="3E32BC62" w14:textId="77777777" w:rsidR="00565D53" w:rsidRDefault="00565D53" w:rsidP="00C11519">
      <w:pPr>
        <w:pStyle w:val="IEEEParagraph"/>
        <w:spacing w:line="260" w:lineRule="exact"/>
        <w:ind w:firstLine="0"/>
        <w:contextualSpacing/>
      </w:pPr>
    </w:p>
    <w:p w14:paraId="1AE4C11F" w14:textId="77777777" w:rsidR="00565D53" w:rsidRDefault="00565D53" w:rsidP="00C11519">
      <w:pPr>
        <w:pStyle w:val="IEEEParagraph"/>
        <w:spacing w:line="260" w:lineRule="exact"/>
        <w:ind w:firstLine="0"/>
        <w:contextualSpacing/>
      </w:pPr>
    </w:p>
    <w:p w14:paraId="0464D0E7" w14:textId="77777777" w:rsidR="00565D53" w:rsidRDefault="00565D53" w:rsidP="00C11519">
      <w:pPr>
        <w:pStyle w:val="IEEEParagraph"/>
        <w:spacing w:line="260" w:lineRule="exact"/>
        <w:ind w:firstLine="0"/>
        <w:contextualSpacing/>
      </w:pPr>
    </w:p>
    <w:p w14:paraId="1220B055" w14:textId="77777777" w:rsidR="00565D53" w:rsidRDefault="00565D53" w:rsidP="00C11519">
      <w:pPr>
        <w:pStyle w:val="IEEEParagraph"/>
        <w:spacing w:line="260" w:lineRule="exact"/>
        <w:ind w:firstLine="0"/>
        <w:contextualSpacing/>
      </w:pPr>
    </w:p>
    <w:p w14:paraId="68500C31" w14:textId="77777777" w:rsidR="00565D53" w:rsidRDefault="00565D53" w:rsidP="00C11519">
      <w:pPr>
        <w:pStyle w:val="IEEEParagraph"/>
        <w:spacing w:line="260" w:lineRule="exact"/>
        <w:ind w:firstLine="0"/>
        <w:contextualSpacing/>
      </w:pPr>
    </w:p>
    <w:p w14:paraId="69A0E2C2" w14:textId="77777777" w:rsidR="00565D53" w:rsidRDefault="00565D53" w:rsidP="00C11519">
      <w:pPr>
        <w:pStyle w:val="IEEEParagraph"/>
        <w:spacing w:line="260" w:lineRule="exact"/>
        <w:ind w:firstLine="0"/>
        <w:contextualSpacing/>
      </w:pPr>
    </w:p>
    <w:p w14:paraId="09D43D14" w14:textId="77777777" w:rsidR="00565D53" w:rsidRDefault="00565D53" w:rsidP="00C11519">
      <w:pPr>
        <w:pStyle w:val="IEEEParagraph"/>
        <w:spacing w:line="260" w:lineRule="exact"/>
        <w:ind w:firstLine="0"/>
        <w:contextualSpacing/>
      </w:pPr>
    </w:p>
    <w:p w14:paraId="324BBECC" w14:textId="4BD7363F" w:rsidR="00565D53" w:rsidRDefault="00565D53" w:rsidP="00C11519">
      <w:pPr>
        <w:pStyle w:val="IEEEParagraph"/>
        <w:spacing w:line="260" w:lineRule="exact"/>
        <w:ind w:firstLine="0"/>
        <w:contextualSpacing/>
      </w:pPr>
    </w:p>
    <w:p w14:paraId="1A48F16C" w14:textId="7B626A3D" w:rsidR="00AB0D97" w:rsidRDefault="00AB0D97" w:rsidP="00C11519">
      <w:pPr>
        <w:pStyle w:val="IEEEParagraph"/>
        <w:spacing w:line="260" w:lineRule="exact"/>
        <w:ind w:firstLine="0"/>
        <w:contextualSpacing/>
      </w:pPr>
    </w:p>
    <w:p w14:paraId="0992943C" w14:textId="574D6ED4" w:rsidR="00AB0D97" w:rsidRDefault="00AB0D97" w:rsidP="00C11519">
      <w:pPr>
        <w:pStyle w:val="IEEEParagraph"/>
        <w:spacing w:line="260" w:lineRule="exact"/>
        <w:ind w:firstLine="0"/>
        <w:contextualSpacing/>
      </w:pPr>
    </w:p>
    <w:p w14:paraId="50A19B39" w14:textId="62CCBC3C" w:rsidR="00AB0D97" w:rsidRDefault="00AB0D97" w:rsidP="00C11519">
      <w:pPr>
        <w:pStyle w:val="IEEEParagraph"/>
        <w:spacing w:line="260" w:lineRule="exact"/>
        <w:ind w:firstLine="0"/>
        <w:contextualSpacing/>
      </w:pPr>
    </w:p>
    <w:p w14:paraId="635E4487" w14:textId="3277DD1D" w:rsidR="00AB0D97" w:rsidRDefault="00AB0D97" w:rsidP="00C11519">
      <w:pPr>
        <w:pStyle w:val="IEEEParagraph"/>
        <w:spacing w:line="260" w:lineRule="exact"/>
        <w:ind w:firstLine="0"/>
        <w:contextualSpacing/>
      </w:pPr>
    </w:p>
    <w:p w14:paraId="3B6A74DB" w14:textId="7E11CECB" w:rsidR="00AB0D97" w:rsidRDefault="00AB0D97" w:rsidP="00C11519">
      <w:pPr>
        <w:pStyle w:val="IEEEParagraph"/>
        <w:spacing w:line="260" w:lineRule="exact"/>
        <w:ind w:firstLine="0"/>
        <w:contextualSpacing/>
      </w:pPr>
    </w:p>
    <w:p w14:paraId="0C374EC4" w14:textId="40D562FC" w:rsidR="00AB0D97" w:rsidRDefault="00AB0D97" w:rsidP="00C11519">
      <w:pPr>
        <w:pStyle w:val="IEEEParagraph"/>
        <w:spacing w:line="260" w:lineRule="exact"/>
        <w:ind w:firstLine="0"/>
        <w:contextualSpacing/>
      </w:pPr>
    </w:p>
    <w:p w14:paraId="554336B6" w14:textId="0E96C3CE" w:rsidR="00AB0D97" w:rsidRDefault="00AB0D97" w:rsidP="00C11519">
      <w:pPr>
        <w:pStyle w:val="IEEEParagraph"/>
        <w:spacing w:line="260" w:lineRule="exact"/>
        <w:ind w:firstLine="0"/>
        <w:contextualSpacing/>
      </w:pPr>
    </w:p>
    <w:p w14:paraId="48E26797" w14:textId="30ACD6B6" w:rsidR="00AB0D97" w:rsidRDefault="00AB0D97" w:rsidP="00C11519">
      <w:pPr>
        <w:pStyle w:val="IEEEParagraph"/>
        <w:spacing w:line="260" w:lineRule="exact"/>
        <w:ind w:firstLine="0"/>
        <w:contextualSpacing/>
      </w:pPr>
    </w:p>
    <w:p w14:paraId="71B5C933" w14:textId="65F4957F" w:rsidR="00AB0D97" w:rsidRDefault="00AB0D97" w:rsidP="00C11519">
      <w:pPr>
        <w:pStyle w:val="IEEEParagraph"/>
        <w:spacing w:line="260" w:lineRule="exact"/>
        <w:ind w:firstLine="0"/>
        <w:contextualSpacing/>
      </w:pPr>
    </w:p>
    <w:p w14:paraId="73181F98" w14:textId="7F811116" w:rsidR="00AB0D97" w:rsidRDefault="00AB0D97" w:rsidP="00C11519">
      <w:pPr>
        <w:pStyle w:val="IEEEParagraph"/>
        <w:spacing w:line="260" w:lineRule="exact"/>
        <w:ind w:firstLine="0"/>
        <w:contextualSpacing/>
      </w:pPr>
    </w:p>
    <w:p w14:paraId="15797766" w14:textId="6FE64803" w:rsidR="00AB0D97" w:rsidRDefault="00AB0D97" w:rsidP="00C11519">
      <w:pPr>
        <w:pStyle w:val="IEEEParagraph"/>
        <w:spacing w:line="260" w:lineRule="exact"/>
        <w:ind w:firstLine="0"/>
        <w:contextualSpacing/>
      </w:pPr>
    </w:p>
    <w:p w14:paraId="706591A0" w14:textId="03908EC1" w:rsidR="00AB0D97" w:rsidRDefault="00AB0D97" w:rsidP="00C11519">
      <w:pPr>
        <w:pStyle w:val="IEEEParagraph"/>
        <w:spacing w:line="260" w:lineRule="exact"/>
        <w:ind w:firstLine="0"/>
        <w:contextualSpacing/>
      </w:pPr>
    </w:p>
    <w:p w14:paraId="5BC13DAE" w14:textId="1F682590" w:rsidR="00AB0D97" w:rsidRDefault="00AB0D97" w:rsidP="00C11519">
      <w:pPr>
        <w:pStyle w:val="IEEEParagraph"/>
        <w:spacing w:line="260" w:lineRule="exact"/>
        <w:ind w:firstLine="0"/>
        <w:contextualSpacing/>
      </w:pPr>
    </w:p>
    <w:p w14:paraId="7975C79F" w14:textId="36781573" w:rsidR="00AB0D97" w:rsidRDefault="00AB0D97" w:rsidP="00C11519">
      <w:pPr>
        <w:pStyle w:val="IEEEParagraph"/>
        <w:spacing w:line="260" w:lineRule="exact"/>
        <w:ind w:firstLine="0"/>
        <w:contextualSpacing/>
      </w:pPr>
    </w:p>
    <w:p w14:paraId="37DBABD4" w14:textId="015BAFB3" w:rsidR="00AB0D97" w:rsidRDefault="00AB0D97" w:rsidP="00C11519">
      <w:pPr>
        <w:pStyle w:val="IEEEParagraph"/>
        <w:spacing w:line="260" w:lineRule="exact"/>
        <w:ind w:firstLine="0"/>
        <w:contextualSpacing/>
      </w:pPr>
    </w:p>
    <w:p w14:paraId="357004AD" w14:textId="25701F7E" w:rsidR="00AB0D97" w:rsidRDefault="00AB0D97" w:rsidP="00C11519">
      <w:pPr>
        <w:pStyle w:val="IEEEParagraph"/>
        <w:spacing w:line="260" w:lineRule="exact"/>
        <w:ind w:firstLine="0"/>
        <w:contextualSpacing/>
      </w:pPr>
    </w:p>
    <w:p w14:paraId="5974DE04" w14:textId="737636F6" w:rsidR="00AB0D97" w:rsidRDefault="00AB0D97" w:rsidP="00C11519">
      <w:pPr>
        <w:pStyle w:val="IEEEParagraph"/>
        <w:spacing w:line="260" w:lineRule="exact"/>
        <w:ind w:firstLine="0"/>
        <w:contextualSpacing/>
      </w:pPr>
    </w:p>
    <w:p w14:paraId="192770B5" w14:textId="191B949E" w:rsidR="00AB0D97" w:rsidRDefault="00AB0D97" w:rsidP="00C11519">
      <w:pPr>
        <w:pStyle w:val="IEEEParagraph"/>
        <w:spacing w:line="260" w:lineRule="exact"/>
        <w:ind w:firstLine="0"/>
        <w:contextualSpacing/>
      </w:pPr>
    </w:p>
    <w:p w14:paraId="5221221A" w14:textId="5C261BD5" w:rsidR="00AB0D97" w:rsidRDefault="00AB0D97" w:rsidP="00C11519">
      <w:pPr>
        <w:pStyle w:val="IEEEParagraph"/>
        <w:spacing w:line="260" w:lineRule="exact"/>
        <w:ind w:firstLine="0"/>
        <w:contextualSpacing/>
      </w:pPr>
    </w:p>
    <w:p w14:paraId="3D0692CB" w14:textId="403A5C79" w:rsidR="00AB0D97" w:rsidRDefault="00AB0D97" w:rsidP="00C11519">
      <w:pPr>
        <w:pStyle w:val="IEEEParagraph"/>
        <w:spacing w:line="260" w:lineRule="exact"/>
        <w:ind w:firstLine="0"/>
        <w:contextualSpacing/>
      </w:pPr>
    </w:p>
    <w:p w14:paraId="19FA68EC" w14:textId="3697ECD8" w:rsidR="00AB0D97" w:rsidRDefault="00AB0D97" w:rsidP="00C11519">
      <w:pPr>
        <w:pStyle w:val="IEEEParagraph"/>
        <w:spacing w:line="260" w:lineRule="exact"/>
        <w:ind w:firstLine="0"/>
        <w:contextualSpacing/>
      </w:pPr>
    </w:p>
    <w:p w14:paraId="7D65DC67" w14:textId="47C555A0" w:rsidR="00AB0D97" w:rsidRDefault="00AB0D97" w:rsidP="00C11519">
      <w:pPr>
        <w:pStyle w:val="IEEEParagraph"/>
        <w:spacing w:line="260" w:lineRule="exact"/>
        <w:ind w:firstLine="0"/>
        <w:contextualSpacing/>
      </w:pPr>
    </w:p>
    <w:p w14:paraId="7872BEDA" w14:textId="6510A854" w:rsidR="00AB0D97" w:rsidRDefault="00AB0D97" w:rsidP="00C11519">
      <w:pPr>
        <w:pStyle w:val="IEEEParagraph"/>
        <w:spacing w:line="260" w:lineRule="exact"/>
        <w:ind w:firstLine="0"/>
        <w:contextualSpacing/>
      </w:pPr>
    </w:p>
    <w:p w14:paraId="4B169786" w14:textId="3CBFD6EE" w:rsidR="00AB0D97" w:rsidRDefault="00AB0D97" w:rsidP="00C11519">
      <w:pPr>
        <w:pStyle w:val="IEEEParagraph"/>
        <w:spacing w:line="260" w:lineRule="exact"/>
        <w:ind w:firstLine="0"/>
        <w:contextualSpacing/>
      </w:pPr>
    </w:p>
    <w:p w14:paraId="26A54DD7" w14:textId="2EA801BB" w:rsidR="00AB0D97" w:rsidRDefault="00AB0D97" w:rsidP="00C11519">
      <w:pPr>
        <w:pStyle w:val="IEEEParagraph"/>
        <w:spacing w:line="260" w:lineRule="exact"/>
        <w:ind w:firstLine="0"/>
        <w:contextualSpacing/>
      </w:pPr>
    </w:p>
    <w:p w14:paraId="7E57277D" w14:textId="7092EE54" w:rsidR="00AB0D97" w:rsidRDefault="00AB0D97" w:rsidP="00C11519">
      <w:pPr>
        <w:pStyle w:val="IEEEParagraph"/>
        <w:spacing w:line="260" w:lineRule="exact"/>
        <w:ind w:firstLine="0"/>
        <w:contextualSpacing/>
      </w:pPr>
    </w:p>
    <w:p w14:paraId="4FCDF989" w14:textId="2BEAE1B3" w:rsidR="00AB0D97" w:rsidRDefault="00AB0D97" w:rsidP="00C11519">
      <w:pPr>
        <w:pStyle w:val="IEEEParagraph"/>
        <w:spacing w:line="260" w:lineRule="exact"/>
        <w:ind w:firstLine="0"/>
        <w:contextualSpacing/>
      </w:pPr>
    </w:p>
    <w:p w14:paraId="6CE15D33" w14:textId="1CC1712E" w:rsidR="00AB0D97" w:rsidRDefault="00AB0D97" w:rsidP="00C11519">
      <w:pPr>
        <w:pStyle w:val="IEEEParagraph"/>
        <w:spacing w:line="260" w:lineRule="exact"/>
        <w:ind w:firstLine="0"/>
        <w:contextualSpacing/>
      </w:pPr>
    </w:p>
    <w:p w14:paraId="441FAABB" w14:textId="0DE5AA8B" w:rsidR="00AB0D97" w:rsidRDefault="00AB0D97" w:rsidP="00C11519">
      <w:pPr>
        <w:pStyle w:val="IEEEParagraph"/>
        <w:spacing w:line="260" w:lineRule="exact"/>
        <w:ind w:firstLine="0"/>
        <w:contextualSpacing/>
      </w:pPr>
    </w:p>
    <w:p w14:paraId="3ECC4B79" w14:textId="3E78248B" w:rsidR="00AB0D97" w:rsidRDefault="00AB0D97" w:rsidP="00C11519">
      <w:pPr>
        <w:pStyle w:val="IEEEParagraph"/>
        <w:spacing w:line="260" w:lineRule="exact"/>
        <w:ind w:firstLine="0"/>
        <w:contextualSpacing/>
      </w:pPr>
    </w:p>
    <w:p w14:paraId="221EBC31" w14:textId="10267986" w:rsidR="00AB0D97" w:rsidRDefault="00AB0D97" w:rsidP="00C11519">
      <w:pPr>
        <w:pStyle w:val="IEEEParagraph"/>
        <w:spacing w:line="260" w:lineRule="exact"/>
        <w:ind w:firstLine="0"/>
        <w:contextualSpacing/>
      </w:pPr>
    </w:p>
    <w:p w14:paraId="2F10B55D" w14:textId="2F0A86A8" w:rsidR="00AB0D97" w:rsidRDefault="00AB0D97" w:rsidP="00C11519">
      <w:pPr>
        <w:pStyle w:val="IEEEParagraph"/>
        <w:spacing w:line="260" w:lineRule="exact"/>
        <w:ind w:firstLine="0"/>
        <w:contextualSpacing/>
      </w:pPr>
    </w:p>
    <w:p w14:paraId="41DC94A7" w14:textId="463F984B" w:rsidR="00AB0D97" w:rsidRDefault="00AB0D97" w:rsidP="00C11519">
      <w:pPr>
        <w:pStyle w:val="IEEEParagraph"/>
        <w:spacing w:line="260" w:lineRule="exact"/>
        <w:ind w:firstLine="0"/>
        <w:contextualSpacing/>
      </w:pPr>
    </w:p>
    <w:p w14:paraId="3E1A649A" w14:textId="77777777" w:rsidR="0003253A" w:rsidRPr="00CB1F92" w:rsidRDefault="0003253A" w:rsidP="00AB0D97"/>
    <w:sectPr w:rsidR="0003253A" w:rsidRPr="00CB1F92" w:rsidSect="00BB5B0B">
      <w:footerReference w:type="default" r:id="rId11"/>
      <w:type w:val="continuous"/>
      <w:pgSz w:w="11906" w:h="16838" w:code="9"/>
      <w:pgMar w:top="1300" w:right="740" w:bottom="1040" w:left="740" w:header="360" w:footer="640" w:gutter="0"/>
      <w:cols w:num="2" w:space="4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028CB" w14:textId="77777777" w:rsidR="000532F0" w:rsidRDefault="000532F0">
      <w:r>
        <w:separator/>
      </w:r>
    </w:p>
  </w:endnote>
  <w:endnote w:type="continuationSeparator" w:id="0">
    <w:p w14:paraId="418A9999" w14:textId="77777777" w:rsidR="000532F0" w:rsidRDefault="0005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FormataOTF-Bold">
    <w:altName w:val="Calibri"/>
    <w:panose1 w:val="00000000000000000000"/>
    <w:charset w:val="00"/>
    <w:family w:val="auto"/>
    <w:notTrueType/>
    <w:pitch w:val="default"/>
    <w:sig w:usb0="00000003" w:usb1="00000000" w:usb2="00000000" w:usb3="00000000" w:csb0="00000001" w:csb1="00000000"/>
  </w:font>
  <w:font w:name="FormataOTFMdIt">
    <w:altName w:val="Calibri"/>
    <w:panose1 w:val="00000000000000000000"/>
    <w:charset w:val="00"/>
    <w:family w:val="auto"/>
    <w:notTrueType/>
    <w:pitch w:val="default"/>
    <w:sig w:usb0="00000003" w:usb1="00000000" w:usb2="00000000" w:usb3="00000000" w:csb0="00000001" w:csb1="00000000"/>
  </w:font>
  <w:font w:name="FormataOTF-Reg">
    <w:altName w:val="Calibri"/>
    <w:panose1 w:val="00000000000000000000"/>
    <w:charset w:val="00"/>
    <w:family w:val="auto"/>
    <w:notTrueType/>
    <w:pitch w:val="default"/>
    <w:sig w:usb0="00000003" w:usb1="00000000" w:usb2="00000000" w:usb3="00000000" w:csb0="00000001" w:csb1="00000000"/>
  </w:font>
  <w:font w:name="TimesLTStd-Roman">
    <w:panose1 w:val="00000000000000000000"/>
    <w:charset w:val="00"/>
    <w:family w:val="auto"/>
    <w:notTrueType/>
    <w:pitch w:val="default"/>
    <w:sig w:usb0="00000003" w:usb1="00000000" w:usb2="00000000" w:usb3="00000000" w:csb0="00000001" w:csb1="00000000"/>
  </w:font>
  <w:font w:name="MTSYN">
    <w:panose1 w:val="00000000000000000000"/>
    <w:charset w:val="00"/>
    <w:family w:val="auto"/>
    <w:notTrueType/>
    <w:pitch w:val="default"/>
    <w:sig w:usb0="00000003" w:usb1="00000000" w:usb2="00000000" w:usb3="00000000" w:csb0="00000001" w:csb1="00000000"/>
  </w:font>
  <w:font w:name="FormataOTFM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ormata-Regular">
    <w:altName w:val="Formata Regular"/>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ormata OTF">
    <w:altName w:val="Calibri"/>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00787"/>
      <w:docPartObj>
        <w:docPartGallery w:val="Page Numbers (Bottom of Page)"/>
        <w:docPartUnique/>
      </w:docPartObj>
    </w:sdtPr>
    <w:sdtEndPr>
      <w:rPr>
        <w:noProof/>
      </w:rPr>
    </w:sdtEndPr>
    <w:sdtContent>
      <w:p w14:paraId="23A20657" w14:textId="5A191F69" w:rsidR="00AB0D97" w:rsidRDefault="00AB0D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434965" w14:textId="77777777" w:rsidR="00AB0D97" w:rsidRDefault="00AB0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C951" w14:textId="11D667F0" w:rsidR="000956FE" w:rsidRDefault="000956FE" w:rsidP="000956FE">
    <w:pPr>
      <w:pStyle w:val="Footer"/>
      <w:tabs>
        <w:tab w:val="clear" w:pos="4320"/>
        <w:tab w:val="clear" w:pos="8640"/>
        <w:tab w:val="center" w:pos="9996"/>
      </w:tabs>
      <w:rPr>
        <w:rFonts w:ascii="Helvetica" w:hAnsi="Helvetica" w:cs="FormataOTF-Reg"/>
        <w:sz w:val="12"/>
        <w:szCs w:val="12"/>
      </w:rPr>
    </w:pPr>
  </w:p>
  <w:p w14:paraId="695E2ADE" w14:textId="77777777" w:rsidR="000956FE" w:rsidRPr="00B979BB" w:rsidRDefault="000956FE" w:rsidP="000956FE">
    <w:pPr>
      <w:pStyle w:val="Footer"/>
      <w:tabs>
        <w:tab w:val="clear" w:pos="4320"/>
        <w:tab w:val="clear" w:pos="8640"/>
        <w:tab w:val="center" w:pos="9996"/>
      </w:tabs>
      <w:rPr>
        <w:rFonts w:ascii="Helvetica" w:hAnsi="Helvetica"/>
        <w:sz w:val="12"/>
      </w:rPr>
    </w:pPr>
  </w:p>
  <w:p w14:paraId="73415AAD" w14:textId="77777777" w:rsidR="00EB009E" w:rsidRPr="00B979BB" w:rsidRDefault="00EB009E" w:rsidP="00CD6C55">
    <w:pPr>
      <w:pStyle w:val="Footer"/>
      <w:tabs>
        <w:tab w:val="clear" w:pos="4320"/>
        <w:tab w:val="clear" w:pos="8640"/>
        <w:tab w:val="center" w:pos="9996"/>
      </w:tabs>
      <w:rPr>
        <w:rFonts w:ascii="Helvetica" w:hAnsi="Helvetic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79FD9" w14:textId="77777777" w:rsidR="000532F0" w:rsidRDefault="000532F0">
      <w:r>
        <w:separator/>
      </w:r>
    </w:p>
  </w:footnote>
  <w:footnote w:type="continuationSeparator" w:id="0">
    <w:p w14:paraId="2639203A" w14:textId="77777777" w:rsidR="000532F0" w:rsidRDefault="00053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69C9" w14:textId="1C31C4FB" w:rsidR="00D45CA8" w:rsidRPr="00D45CA8" w:rsidRDefault="006C539F" w:rsidP="006D7228">
    <w:pPr>
      <w:pStyle w:val="Header"/>
      <w:pBdr>
        <w:bottom w:val="single" w:sz="4" w:space="3" w:color="auto"/>
      </w:pBdr>
      <w:tabs>
        <w:tab w:val="clear" w:pos="4320"/>
        <w:tab w:val="left" w:pos="5532"/>
      </w:tabs>
      <w:jc w:val="right"/>
      <w:rPr>
        <w:sz w:val="14"/>
        <w:szCs w:val="14"/>
      </w:rPr>
    </w:pPr>
    <w:r>
      <w:rPr>
        <w:rFonts w:ascii="Formata OTF" w:hAnsi="Formata OTF"/>
        <w:noProof/>
        <w:sz w:val="14"/>
        <w:szCs w:val="14"/>
      </w:rPr>
      <w:drawing>
        <wp:inline distT="0" distB="0" distL="0" distR="0" wp14:anchorId="62A213EB" wp14:editId="7EE308FE">
          <wp:extent cx="361315" cy="356235"/>
          <wp:effectExtent l="0" t="0" r="0" b="0"/>
          <wp:docPr id="9" name="Picture 9" descr="pageHeaderLogoImage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HeaderLogoImage_en_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315" cy="356235"/>
                  </a:xfrm>
                  <a:prstGeom prst="rect">
                    <a:avLst/>
                  </a:prstGeom>
                  <a:noFill/>
                  <a:ln>
                    <a:noFill/>
                  </a:ln>
                </pic:spPr>
              </pic:pic>
            </a:graphicData>
          </a:graphic>
        </wp:inline>
      </w:drawing>
    </w:r>
    <w:r w:rsidR="00D45CA8">
      <w:rPr>
        <w:rFonts w:ascii="Formata OTF" w:hAnsi="Formata OTF"/>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26C4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21A29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7ADC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0A3A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C47C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E6FF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9A5E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E033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AE9E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1833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62F820A2"/>
    <w:lvl w:ilvl="0">
      <w:start w:val="1"/>
      <w:numFmt w:val="upperRoman"/>
      <w:lvlText w:val="%1."/>
      <w:legacy w:legacy="1" w:legacySpace="144" w:legacyIndent="144"/>
      <w:lvlJc w:val="left"/>
    </w:lvl>
    <w:lvl w:ilvl="1">
      <w:start w:val="1"/>
      <w:numFmt w:val="upperLetter"/>
      <w:lvlText w:val="%2."/>
      <w:legacy w:legacy="1" w:legacySpace="144" w:legacyIndent="144"/>
      <w:lvlJc w:val="left"/>
      <w:rPr>
        <w:b w:val="0"/>
      </w:rPr>
    </w:lvl>
    <w:lvl w:ilvl="2">
      <w:start w:val="1"/>
      <w:numFmt w:val="decimal"/>
      <w:lvlText w:val="%3)"/>
      <w:legacy w:legacy="1" w:legacySpace="144" w:legacyIndent="144"/>
      <w:lvlJc w:val="left"/>
      <w:rPr>
        <w:i/>
      </w:rPr>
    </w:lvl>
    <w:lvl w:ilvl="3">
      <w:start w:val="1"/>
      <w:numFmt w:val="lowerLetter"/>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1" w15:restartNumberingAfterBreak="0">
    <w:nsid w:val="023E2E4D"/>
    <w:multiLevelType w:val="multilevel"/>
    <w:tmpl w:val="023E2E4D"/>
    <w:lvl w:ilvl="0">
      <w:start w:val="1"/>
      <w:numFmt w:val="upperRoman"/>
      <w:pStyle w:val="IEEEHeading1"/>
      <w:lvlText w:val="%1."/>
      <w:lvlJc w:val="left"/>
      <w:pPr>
        <w:tabs>
          <w:tab w:val="left"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3" w15:restartNumberingAfterBreak="0">
    <w:nsid w:val="2B855861"/>
    <w:multiLevelType w:val="multilevel"/>
    <w:tmpl w:val="2B85586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936"/>
        </w:tabs>
        <w:ind w:left="936" w:hanging="720"/>
      </w:pPr>
      <w:rPr>
        <w:rFonts w:hint="default"/>
      </w:rPr>
    </w:lvl>
    <w:lvl w:ilvl="2">
      <w:start w:val="1"/>
      <w:numFmt w:val="decimal"/>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14" w15:restartNumberingAfterBreak="0">
    <w:nsid w:val="3A877D64"/>
    <w:multiLevelType w:val="singleLevel"/>
    <w:tmpl w:val="37E4B88C"/>
    <w:lvl w:ilvl="0">
      <w:start w:val="1"/>
      <w:numFmt w:val="decimal"/>
      <w:lvlText w:val="[%1]"/>
      <w:lvlJc w:val="left"/>
      <w:pPr>
        <w:tabs>
          <w:tab w:val="num" w:pos="1170"/>
        </w:tabs>
        <w:ind w:left="1170" w:hanging="360"/>
      </w:pPr>
      <w:rPr>
        <w:i w:val="0"/>
      </w:rPr>
    </w:lvl>
  </w:abstractNum>
  <w:abstractNum w:abstractNumId="15"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6" w15:restartNumberingAfterBreak="0">
    <w:nsid w:val="50232215"/>
    <w:multiLevelType w:val="multilevel"/>
    <w:tmpl w:val="50232215"/>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5AC5F9C0"/>
    <w:multiLevelType w:val="singleLevel"/>
    <w:tmpl w:val="5AC5F9C0"/>
    <w:lvl w:ilvl="0">
      <w:start w:val="1"/>
      <w:numFmt w:val="lowerRoman"/>
      <w:lvlText w:val="%1."/>
      <w:lvlJc w:val="left"/>
      <w:pPr>
        <w:ind w:left="425" w:hanging="425"/>
      </w:pPr>
      <w:rPr>
        <w:rFonts w:hint="default"/>
      </w:rPr>
    </w:lvl>
  </w:abstractNum>
  <w:abstractNum w:abstractNumId="18" w15:restartNumberingAfterBreak="0">
    <w:nsid w:val="6A7F4B21"/>
    <w:multiLevelType w:val="multilevel"/>
    <w:tmpl w:val="6A7F4B21"/>
    <w:lvl w:ilvl="0">
      <w:start w:val="1"/>
      <w:numFmt w:val="decimal"/>
      <w:pStyle w:val="IEEEHeading3"/>
      <w:suff w:val="nothing"/>
      <w:lvlText w:val="%1)  "/>
      <w:lvlJc w:val="left"/>
      <w:pPr>
        <w:ind w:left="0" w:firstLine="0"/>
      </w:pPr>
      <w:rPr>
        <w:rFonts w:hint="default"/>
        <w:i/>
      </w:rPr>
    </w:lvl>
    <w:lvl w:ilvl="1">
      <w:start w:val="1"/>
      <w:numFmt w:val="decimal"/>
      <w:lvlText w:val="%1.%2)"/>
      <w:lvlJc w:val="left"/>
      <w:pPr>
        <w:tabs>
          <w:tab w:val="left" w:pos="936"/>
        </w:tabs>
        <w:ind w:left="936" w:hanging="720"/>
      </w:pPr>
      <w:rPr>
        <w:rFonts w:hint="default"/>
      </w:rPr>
    </w:lvl>
    <w:lvl w:ilvl="2">
      <w:start w:val="1"/>
      <w:numFmt w:val="decimal"/>
      <w:lvlText w:val="%1.%2)%3."/>
      <w:lvlJc w:val="left"/>
      <w:pPr>
        <w:tabs>
          <w:tab w:val="left" w:pos="936"/>
        </w:tabs>
        <w:ind w:left="936" w:hanging="72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lvlOverride w:ilvl="0">
      <w:lvl w:ilvl="0">
        <w:start w:val="1"/>
        <w:numFmt w:val="decimal"/>
        <w:lvlText w:val="%1."/>
        <w:legacy w:legacy="1" w:legacySpace="0" w:legacyIndent="360"/>
        <w:lvlJc w:val="left"/>
        <w:pPr>
          <w:ind w:left="360" w:hanging="360"/>
        </w:pPr>
      </w:lvl>
    </w:lvlOverride>
  </w:num>
  <w:num w:numId="13">
    <w:abstractNumId w:val="12"/>
  </w:num>
  <w:num w:numId="14">
    <w:abstractNumId w:val="14"/>
  </w:num>
  <w:num w:numId="15">
    <w:abstractNumId w:val="14"/>
  </w:num>
  <w:num w:numId="16">
    <w:abstractNumId w:val="14"/>
  </w:num>
  <w:num w:numId="17">
    <w:abstractNumId w:val="16"/>
  </w:num>
  <w:num w:numId="18">
    <w:abstractNumId w:val="1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2D"/>
    <w:rsid w:val="0000046F"/>
    <w:rsid w:val="000005DE"/>
    <w:rsid w:val="00015E73"/>
    <w:rsid w:val="00015E9A"/>
    <w:rsid w:val="0001799E"/>
    <w:rsid w:val="00017C56"/>
    <w:rsid w:val="00021C67"/>
    <w:rsid w:val="00023D75"/>
    <w:rsid w:val="00024A01"/>
    <w:rsid w:val="00027AA1"/>
    <w:rsid w:val="0003253A"/>
    <w:rsid w:val="00033D56"/>
    <w:rsid w:val="00034A7F"/>
    <w:rsid w:val="00035315"/>
    <w:rsid w:val="00041819"/>
    <w:rsid w:val="00043A88"/>
    <w:rsid w:val="000518DD"/>
    <w:rsid w:val="00052666"/>
    <w:rsid w:val="00052968"/>
    <w:rsid w:val="000532F0"/>
    <w:rsid w:val="00057E9A"/>
    <w:rsid w:val="00060D60"/>
    <w:rsid w:val="00061511"/>
    <w:rsid w:val="00061B24"/>
    <w:rsid w:val="00065CD5"/>
    <w:rsid w:val="00065F3C"/>
    <w:rsid w:val="000714C3"/>
    <w:rsid w:val="00083EC4"/>
    <w:rsid w:val="00084BD2"/>
    <w:rsid w:val="00090E84"/>
    <w:rsid w:val="00091F92"/>
    <w:rsid w:val="00092C74"/>
    <w:rsid w:val="00094BAA"/>
    <w:rsid w:val="000956FE"/>
    <w:rsid w:val="000A1FA2"/>
    <w:rsid w:val="000A3B16"/>
    <w:rsid w:val="000A40E6"/>
    <w:rsid w:val="000B2C18"/>
    <w:rsid w:val="000B330B"/>
    <w:rsid w:val="000B7135"/>
    <w:rsid w:val="000C01F4"/>
    <w:rsid w:val="000C0E3B"/>
    <w:rsid w:val="000C221B"/>
    <w:rsid w:val="000D15D6"/>
    <w:rsid w:val="000D3A5A"/>
    <w:rsid w:val="000D4A20"/>
    <w:rsid w:val="000E4447"/>
    <w:rsid w:val="000F25D7"/>
    <w:rsid w:val="0010090B"/>
    <w:rsid w:val="00104663"/>
    <w:rsid w:val="00104CB0"/>
    <w:rsid w:val="00105925"/>
    <w:rsid w:val="00107070"/>
    <w:rsid w:val="001072E6"/>
    <w:rsid w:val="001120C4"/>
    <w:rsid w:val="0011419B"/>
    <w:rsid w:val="0011425D"/>
    <w:rsid w:val="001146BF"/>
    <w:rsid w:val="0011479C"/>
    <w:rsid w:val="00114A56"/>
    <w:rsid w:val="00117D9A"/>
    <w:rsid w:val="00121E38"/>
    <w:rsid w:val="00134A06"/>
    <w:rsid w:val="0014000F"/>
    <w:rsid w:val="00141D98"/>
    <w:rsid w:val="00146F1B"/>
    <w:rsid w:val="0016308D"/>
    <w:rsid w:val="00164873"/>
    <w:rsid w:val="001661D9"/>
    <w:rsid w:val="00166BEA"/>
    <w:rsid w:val="00170818"/>
    <w:rsid w:val="0017288F"/>
    <w:rsid w:val="00174020"/>
    <w:rsid w:val="00176753"/>
    <w:rsid w:val="001777E5"/>
    <w:rsid w:val="00182839"/>
    <w:rsid w:val="0019262C"/>
    <w:rsid w:val="001955E9"/>
    <w:rsid w:val="001A7827"/>
    <w:rsid w:val="001B1B9C"/>
    <w:rsid w:val="001B2F14"/>
    <w:rsid w:val="001B4688"/>
    <w:rsid w:val="001C2E5E"/>
    <w:rsid w:val="001C597C"/>
    <w:rsid w:val="001D0247"/>
    <w:rsid w:val="001D3924"/>
    <w:rsid w:val="001D3AED"/>
    <w:rsid w:val="001D4C0D"/>
    <w:rsid w:val="001D5163"/>
    <w:rsid w:val="001D5407"/>
    <w:rsid w:val="001D6F48"/>
    <w:rsid w:val="001E3E87"/>
    <w:rsid w:val="001E4698"/>
    <w:rsid w:val="001E69B5"/>
    <w:rsid w:val="001E6A66"/>
    <w:rsid w:val="001E6CFA"/>
    <w:rsid w:val="001F0601"/>
    <w:rsid w:val="001F2F2B"/>
    <w:rsid w:val="001F4FA0"/>
    <w:rsid w:val="001F73C8"/>
    <w:rsid w:val="00201A76"/>
    <w:rsid w:val="00205C43"/>
    <w:rsid w:val="00207411"/>
    <w:rsid w:val="00210E41"/>
    <w:rsid w:val="00211824"/>
    <w:rsid w:val="00213C76"/>
    <w:rsid w:val="00215F8D"/>
    <w:rsid w:val="002170E6"/>
    <w:rsid w:val="00220965"/>
    <w:rsid w:val="00223B9B"/>
    <w:rsid w:val="00227DAA"/>
    <w:rsid w:val="00231E14"/>
    <w:rsid w:val="00231E3A"/>
    <w:rsid w:val="00241628"/>
    <w:rsid w:val="00242C14"/>
    <w:rsid w:val="00243BBB"/>
    <w:rsid w:val="002467D5"/>
    <w:rsid w:val="00252416"/>
    <w:rsid w:val="00253CFC"/>
    <w:rsid w:val="002560D8"/>
    <w:rsid w:val="00275282"/>
    <w:rsid w:val="0028303E"/>
    <w:rsid w:val="00285B40"/>
    <w:rsid w:val="00285DD4"/>
    <w:rsid w:val="00295093"/>
    <w:rsid w:val="002967D4"/>
    <w:rsid w:val="002A000F"/>
    <w:rsid w:val="002A048A"/>
    <w:rsid w:val="002A14BA"/>
    <w:rsid w:val="002A3234"/>
    <w:rsid w:val="002A486E"/>
    <w:rsid w:val="002B17AE"/>
    <w:rsid w:val="002B379B"/>
    <w:rsid w:val="002B5DFD"/>
    <w:rsid w:val="002B62BC"/>
    <w:rsid w:val="002B7F19"/>
    <w:rsid w:val="002C2CCF"/>
    <w:rsid w:val="002C419A"/>
    <w:rsid w:val="002C707C"/>
    <w:rsid w:val="002D11FD"/>
    <w:rsid w:val="002D26B0"/>
    <w:rsid w:val="002D3E91"/>
    <w:rsid w:val="002D4A44"/>
    <w:rsid w:val="002E02B1"/>
    <w:rsid w:val="002E396B"/>
    <w:rsid w:val="002E3D2C"/>
    <w:rsid w:val="002F1879"/>
    <w:rsid w:val="002F1D45"/>
    <w:rsid w:val="002F3420"/>
    <w:rsid w:val="002F63A1"/>
    <w:rsid w:val="00304392"/>
    <w:rsid w:val="00307D29"/>
    <w:rsid w:val="00313105"/>
    <w:rsid w:val="003141B6"/>
    <w:rsid w:val="003156DB"/>
    <w:rsid w:val="00321775"/>
    <w:rsid w:val="00321EB5"/>
    <w:rsid w:val="00322DAA"/>
    <w:rsid w:val="00323E56"/>
    <w:rsid w:val="00327067"/>
    <w:rsid w:val="00327078"/>
    <w:rsid w:val="00330A48"/>
    <w:rsid w:val="0034128C"/>
    <w:rsid w:val="003415A6"/>
    <w:rsid w:val="00344CE5"/>
    <w:rsid w:val="003504E9"/>
    <w:rsid w:val="003519F1"/>
    <w:rsid w:val="00351EDC"/>
    <w:rsid w:val="003520A4"/>
    <w:rsid w:val="00353818"/>
    <w:rsid w:val="00355460"/>
    <w:rsid w:val="0035702D"/>
    <w:rsid w:val="00360535"/>
    <w:rsid w:val="003628EB"/>
    <w:rsid w:val="00363602"/>
    <w:rsid w:val="003639EB"/>
    <w:rsid w:val="00364197"/>
    <w:rsid w:val="003756EB"/>
    <w:rsid w:val="003763CB"/>
    <w:rsid w:val="00380D62"/>
    <w:rsid w:val="00381001"/>
    <w:rsid w:val="0038145D"/>
    <w:rsid w:val="00382E5B"/>
    <w:rsid w:val="00383853"/>
    <w:rsid w:val="00384980"/>
    <w:rsid w:val="003874CB"/>
    <w:rsid w:val="00391E44"/>
    <w:rsid w:val="00393CE8"/>
    <w:rsid w:val="003940D4"/>
    <w:rsid w:val="003A0AEE"/>
    <w:rsid w:val="003A7420"/>
    <w:rsid w:val="003A75E8"/>
    <w:rsid w:val="003B2723"/>
    <w:rsid w:val="003B3FFE"/>
    <w:rsid w:val="003C1744"/>
    <w:rsid w:val="003C615D"/>
    <w:rsid w:val="003D112E"/>
    <w:rsid w:val="003D12A0"/>
    <w:rsid w:val="003D1A98"/>
    <w:rsid w:val="003D3FE2"/>
    <w:rsid w:val="003D4BA8"/>
    <w:rsid w:val="003D4E93"/>
    <w:rsid w:val="003D640F"/>
    <w:rsid w:val="003D7316"/>
    <w:rsid w:val="003E17F3"/>
    <w:rsid w:val="003F5003"/>
    <w:rsid w:val="003F7D7E"/>
    <w:rsid w:val="00402953"/>
    <w:rsid w:val="00410A00"/>
    <w:rsid w:val="0041108E"/>
    <w:rsid w:val="004127AE"/>
    <w:rsid w:val="0041399D"/>
    <w:rsid w:val="00417315"/>
    <w:rsid w:val="00420CA6"/>
    <w:rsid w:val="00422716"/>
    <w:rsid w:val="004367AC"/>
    <w:rsid w:val="004423FC"/>
    <w:rsid w:val="0044242A"/>
    <w:rsid w:val="00442439"/>
    <w:rsid w:val="00444E10"/>
    <w:rsid w:val="004462AC"/>
    <w:rsid w:val="0044635D"/>
    <w:rsid w:val="00446720"/>
    <w:rsid w:val="00451A44"/>
    <w:rsid w:val="004570C8"/>
    <w:rsid w:val="00457310"/>
    <w:rsid w:val="0045757E"/>
    <w:rsid w:val="00460D49"/>
    <w:rsid w:val="004642B5"/>
    <w:rsid w:val="00465AB7"/>
    <w:rsid w:val="00465CAE"/>
    <w:rsid w:val="004702C9"/>
    <w:rsid w:val="004772EC"/>
    <w:rsid w:val="00477BF4"/>
    <w:rsid w:val="00482836"/>
    <w:rsid w:val="00483326"/>
    <w:rsid w:val="00486D54"/>
    <w:rsid w:val="00486E60"/>
    <w:rsid w:val="00491213"/>
    <w:rsid w:val="00493B58"/>
    <w:rsid w:val="0049433A"/>
    <w:rsid w:val="004949B8"/>
    <w:rsid w:val="004A0234"/>
    <w:rsid w:val="004A11FE"/>
    <w:rsid w:val="004A6349"/>
    <w:rsid w:val="004A7ADD"/>
    <w:rsid w:val="004B30CA"/>
    <w:rsid w:val="004C23B8"/>
    <w:rsid w:val="004C41FA"/>
    <w:rsid w:val="004C6BFB"/>
    <w:rsid w:val="004D0892"/>
    <w:rsid w:val="004D0B9B"/>
    <w:rsid w:val="004D67B3"/>
    <w:rsid w:val="004F105E"/>
    <w:rsid w:val="004F2C2F"/>
    <w:rsid w:val="004F7211"/>
    <w:rsid w:val="00500D8B"/>
    <w:rsid w:val="00504A78"/>
    <w:rsid w:val="00505244"/>
    <w:rsid w:val="00506758"/>
    <w:rsid w:val="00510D59"/>
    <w:rsid w:val="00511B87"/>
    <w:rsid w:val="005151B5"/>
    <w:rsid w:val="00517856"/>
    <w:rsid w:val="005206B2"/>
    <w:rsid w:val="00523407"/>
    <w:rsid w:val="00523A05"/>
    <w:rsid w:val="00525891"/>
    <w:rsid w:val="00527F31"/>
    <w:rsid w:val="0053363E"/>
    <w:rsid w:val="005336C5"/>
    <w:rsid w:val="00540BCE"/>
    <w:rsid w:val="00541F28"/>
    <w:rsid w:val="0054241F"/>
    <w:rsid w:val="0054691F"/>
    <w:rsid w:val="0054746D"/>
    <w:rsid w:val="00555185"/>
    <w:rsid w:val="00555F01"/>
    <w:rsid w:val="0055767F"/>
    <w:rsid w:val="00564E0C"/>
    <w:rsid w:val="00565D53"/>
    <w:rsid w:val="00566CE5"/>
    <w:rsid w:val="00567937"/>
    <w:rsid w:val="005722AA"/>
    <w:rsid w:val="005762F3"/>
    <w:rsid w:val="00577FB4"/>
    <w:rsid w:val="00581E03"/>
    <w:rsid w:val="00583985"/>
    <w:rsid w:val="005842B4"/>
    <w:rsid w:val="00587CF1"/>
    <w:rsid w:val="0059062E"/>
    <w:rsid w:val="00593176"/>
    <w:rsid w:val="00594006"/>
    <w:rsid w:val="00594D78"/>
    <w:rsid w:val="00594F41"/>
    <w:rsid w:val="00596126"/>
    <w:rsid w:val="005A11DA"/>
    <w:rsid w:val="005A59C2"/>
    <w:rsid w:val="005A5B4F"/>
    <w:rsid w:val="005A6FCB"/>
    <w:rsid w:val="005A7F6C"/>
    <w:rsid w:val="005B16F4"/>
    <w:rsid w:val="005B186D"/>
    <w:rsid w:val="005B3311"/>
    <w:rsid w:val="005B62EC"/>
    <w:rsid w:val="005C047E"/>
    <w:rsid w:val="005C11FA"/>
    <w:rsid w:val="005C261D"/>
    <w:rsid w:val="005C3781"/>
    <w:rsid w:val="005C3955"/>
    <w:rsid w:val="005C6411"/>
    <w:rsid w:val="005D0EDF"/>
    <w:rsid w:val="005D3ACC"/>
    <w:rsid w:val="005D6C52"/>
    <w:rsid w:val="005E0BAE"/>
    <w:rsid w:val="005E0E65"/>
    <w:rsid w:val="005E1970"/>
    <w:rsid w:val="005E36FF"/>
    <w:rsid w:val="005E5941"/>
    <w:rsid w:val="005E5FFD"/>
    <w:rsid w:val="005F36BF"/>
    <w:rsid w:val="005F7D12"/>
    <w:rsid w:val="00604D84"/>
    <w:rsid w:val="00607722"/>
    <w:rsid w:val="0062116B"/>
    <w:rsid w:val="00622CC0"/>
    <w:rsid w:val="0062439C"/>
    <w:rsid w:val="0062501A"/>
    <w:rsid w:val="006259D1"/>
    <w:rsid w:val="0063180F"/>
    <w:rsid w:val="00631923"/>
    <w:rsid w:val="00632C12"/>
    <w:rsid w:val="0064321C"/>
    <w:rsid w:val="00647B74"/>
    <w:rsid w:val="00650847"/>
    <w:rsid w:val="00650AC5"/>
    <w:rsid w:val="00652438"/>
    <w:rsid w:val="00653552"/>
    <w:rsid w:val="00654C7D"/>
    <w:rsid w:val="0065507F"/>
    <w:rsid w:val="0065710F"/>
    <w:rsid w:val="00660B10"/>
    <w:rsid w:val="00663B0C"/>
    <w:rsid w:val="00670377"/>
    <w:rsid w:val="006772E7"/>
    <w:rsid w:val="00680E60"/>
    <w:rsid w:val="00687034"/>
    <w:rsid w:val="006873AA"/>
    <w:rsid w:val="006874AA"/>
    <w:rsid w:val="006920B0"/>
    <w:rsid w:val="00692183"/>
    <w:rsid w:val="006932A5"/>
    <w:rsid w:val="006934C7"/>
    <w:rsid w:val="0069423A"/>
    <w:rsid w:val="006A0B53"/>
    <w:rsid w:val="006A190F"/>
    <w:rsid w:val="006A3523"/>
    <w:rsid w:val="006B0525"/>
    <w:rsid w:val="006B24AE"/>
    <w:rsid w:val="006B2796"/>
    <w:rsid w:val="006B6C9F"/>
    <w:rsid w:val="006C2A2F"/>
    <w:rsid w:val="006C539F"/>
    <w:rsid w:val="006C599B"/>
    <w:rsid w:val="006D02FC"/>
    <w:rsid w:val="006D096B"/>
    <w:rsid w:val="006D2F5B"/>
    <w:rsid w:val="006D446E"/>
    <w:rsid w:val="006D4A1A"/>
    <w:rsid w:val="006D6A18"/>
    <w:rsid w:val="006D6BB5"/>
    <w:rsid w:val="006D7228"/>
    <w:rsid w:val="006D7BFC"/>
    <w:rsid w:val="006F6F42"/>
    <w:rsid w:val="0070502C"/>
    <w:rsid w:val="007074FD"/>
    <w:rsid w:val="0070798C"/>
    <w:rsid w:val="00720592"/>
    <w:rsid w:val="00721E50"/>
    <w:rsid w:val="00722FB0"/>
    <w:rsid w:val="00723860"/>
    <w:rsid w:val="007268F5"/>
    <w:rsid w:val="00731792"/>
    <w:rsid w:val="00732067"/>
    <w:rsid w:val="0074666A"/>
    <w:rsid w:val="00754771"/>
    <w:rsid w:val="007573E5"/>
    <w:rsid w:val="00765478"/>
    <w:rsid w:val="00765EFC"/>
    <w:rsid w:val="00767D54"/>
    <w:rsid w:val="00777554"/>
    <w:rsid w:val="00777FC6"/>
    <w:rsid w:val="0078331C"/>
    <w:rsid w:val="00785008"/>
    <w:rsid w:val="00786FBC"/>
    <w:rsid w:val="007908A3"/>
    <w:rsid w:val="0079127B"/>
    <w:rsid w:val="00791AA8"/>
    <w:rsid w:val="00791FC4"/>
    <w:rsid w:val="00795E68"/>
    <w:rsid w:val="00796645"/>
    <w:rsid w:val="00797D6C"/>
    <w:rsid w:val="007A1AE0"/>
    <w:rsid w:val="007A3BCE"/>
    <w:rsid w:val="007A5231"/>
    <w:rsid w:val="007A6924"/>
    <w:rsid w:val="007B0961"/>
    <w:rsid w:val="007B42EE"/>
    <w:rsid w:val="007C6BED"/>
    <w:rsid w:val="007D55B1"/>
    <w:rsid w:val="007D57A8"/>
    <w:rsid w:val="007E0556"/>
    <w:rsid w:val="007E44F5"/>
    <w:rsid w:val="007F0C04"/>
    <w:rsid w:val="007F1ABF"/>
    <w:rsid w:val="007F2F1F"/>
    <w:rsid w:val="007F4EC6"/>
    <w:rsid w:val="007F7FD1"/>
    <w:rsid w:val="0080221D"/>
    <w:rsid w:val="00802FF6"/>
    <w:rsid w:val="00803F2B"/>
    <w:rsid w:val="008053A6"/>
    <w:rsid w:val="00805B41"/>
    <w:rsid w:val="008105D3"/>
    <w:rsid w:val="00810B1D"/>
    <w:rsid w:val="00814D2E"/>
    <w:rsid w:val="008158A3"/>
    <w:rsid w:val="008166F7"/>
    <w:rsid w:val="008208C7"/>
    <w:rsid w:val="00821B1B"/>
    <w:rsid w:val="00825012"/>
    <w:rsid w:val="008310FF"/>
    <w:rsid w:val="00833C2D"/>
    <w:rsid w:val="0084556B"/>
    <w:rsid w:val="0084716E"/>
    <w:rsid w:val="00853F30"/>
    <w:rsid w:val="008540B3"/>
    <w:rsid w:val="0085574D"/>
    <w:rsid w:val="00855E21"/>
    <w:rsid w:val="00856CFF"/>
    <w:rsid w:val="0086016B"/>
    <w:rsid w:val="00860963"/>
    <w:rsid w:val="008612B0"/>
    <w:rsid w:val="00864000"/>
    <w:rsid w:val="00865D5B"/>
    <w:rsid w:val="008773E5"/>
    <w:rsid w:val="00881AEC"/>
    <w:rsid w:val="00887BB0"/>
    <w:rsid w:val="0089022F"/>
    <w:rsid w:val="008A05F2"/>
    <w:rsid w:val="008A240F"/>
    <w:rsid w:val="008B116A"/>
    <w:rsid w:val="008B46A7"/>
    <w:rsid w:val="008B5F7B"/>
    <w:rsid w:val="008B67BD"/>
    <w:rsid w:val="008B7348"/>
    <w:rsid w:val="008C075C"/>
    <w:rsid w:val="008C093B"/>
    <w:rsid w:val="008C5AA7"/>
    <w:rsid w:val="008C6D05"/>
    <w:rsid w:val="008D1510"/>
    <w:rsid w:val="008D384B"/>
    <w:rsid w:val="008D3922"/>
    <w:rsid w:val="008D44E3"/>
    <w:rsid w:val="008D4E58"/>
    <w:rsid w:val="008D7A2F"/>
    <w:rsid w:val="008E2ED6"/>
    <w:rsid w:val="008E4786"/>
    <w:rsid w:val="008E5D55"/>
    <w:rsid w:val="008F26AD"/>
    <w:rsid w:val="008F2FB3"/>
    <w:rsid w:val="008F78D5"/>
    <w:rsid w:val="00902F55"/>
    <w:rsid w:val="0090470C"/>
    <w:rsid w:val="00906198"/>
    <w:rsid w:val="00911CA6"/>
    <w:rsid w:val="0091745E"/>
    <w:rsid w:val="009233F5"/>
    <w:rsid w:val="00926D5C"/>
    <w:rsid w:val="009360D1"/>
    <w:rsid w:val="009364DE"/>
    <w:rsid w:val="00943CC9"/>
    <w:rsid w:val="00947BF1"/>
    <w:rsid w:val="00950F2C"/>
    <w:rsid w:val="009512A7"/>
    <w:rsid w:val="009543EE"/>
    <w:rsid w:val="009702DE"/>
    <w:rsid w:val="00971B64"/>
    <w:rsid w:val="00973331"/>
    <w:rsid w:val="00976266"/>
    <w:rsid w:val="00977BEF"/>
    <w:rsid w:val="0098218D"/>
    <w:rsid w:val="00990E54"/>
    <w:rsid w:val="009A239C"/>
    <w:rsid w:val="009A3976"/>
    <w:rsid w:val="009A3AAF"/>
    <w:rsid w:val="009A3EAE"/>
    <w:rsid w:val="009A4956"/>
    <w:rsid w:val="009A6156"/>
    <w:rsid w:val="009A7747"/>
    <w:rsid w:val="009A7DCC"/>
    <w:rsid w:val="009B0652"/>
    <w:rsid w:val="009B193B"/>
    <w:rsid w:val="009B21F1"/>
    <w:rsid w:val="009B23BA"/>
    <w:rsid w:val="009B271F"/>
    <w:rsid w:val="009B2AEC"/>
    <w:rsid w:val="009B2C68"/>
    <w:rsid w:val="009B6ADC"/>
    <w:rsid w:val="009C4DE4"/>
    <w:rsid w:val="009D219C"/>
    <w:rsid w:val="009D2AFB"/>
    <w:rsid w:val="009D2CDF"/>
    <w:rsid w:val="009D72AA"/>
    <w:rsid w:val="009E393C"/>
    <w:rsid w:val="009E6008"/>
    <w:rsid w:val="009E6385"/>
    <w:rsid w:val="009F0268"/>
    <w:rsid w:val="009F4313"/>
    <w:rsid w:val="009F494B"/>
    <w:rsid w:val="00A009EA"/>
    <w:rsid w:val="00A07761"/>
    <w:rsid w:val="00A12D02"/>
    <w:rsid w:val="00A139C5"/>
    <w:rsid w:val="00A17980"/>
    <w:rsid w:val="00A21E33"/>
    <w:rsid w:val="00A21E81"/>
    <w:rsid w:val="00A25047"/>
    <w:rsid w:val="00A30934"/>
    <w:rsid w:val="00A33184"/>
    <w:rsid w:val="00A36342"/>
    <w:rsid w:val="00A42896"/>
    <w:rsid w:val="00A43179"/>
    <w:rsid w:val="00A4771A"/>
    <w:rsid w:val="00A50D78"/>
    <w:rsid w:val="00A52005"/>
    <w:rsid w:val="00A53223"/>
    <w:rsid w:val="00A57BE7"/>
    <w:rsid w:val="00A6563F"/>
    <w:rsid w:val="00A67F48"/>
    <w:rsid w:val="00A704D5"/>
    <w:rsid w:val="00A70752"/>
    <w:rsid w:val="00A7774E"/>
    <w:rsid w:val="00A86C97"/>
    <w:rsid w:val="00A86DE0"/>
    <w:rsid w:val="00A86E28"/>
    <w:rsid w:val="00A92AC5"/>
    <w:rsid w:val="00A93E28"/>
    <w:rsid w:val="00AA10BC"/>
    <w:rsid w:val="00AA701D"/>
    <w:rsid w:val="00AB0D97"/>
    <w:rsid w:val="00AB4207"/>
    <w:rsid w:val="00AD0FD6"/>
    <w:rsid w:val="00AD7994"/>
    <w:rsid w:val="00AE31C7"/>
    <w:rsid w:val="00AE3911"/>
    <w:rsid w:val="00AE709A"/>
    <w:rsid w:val="00AF7E75"/>
    <w:rsid w:val="00B00868"/>
    <w:rsid w:val="00B048A1"/>
    <w:rsid w:val="00B06847"/>
    <w:rsid w:val="00B07042"/>
    <w:rsid w:val="00B071FD"/>
    <w:rsid w:val="00B159DB"/>
    <w:rsid w:val="00B24F0E"/>
    <w:rsid w:val="00B40077"/>
    <w:rsid w:val="00B42160"/>
    <w:rsid w:val="00B45A43"/>
    <w:rsid w:val="00B45D4C"/>
    <w:rsid w:val="00B45FEF"/>
    <w:rsid w:val="00B47894"/>
    <w:rsid w:val="00B5501D"/>
    <w:rsid w:val="00B61668"/>
    <w:rsid w:val="00B70AB8"/>
    <w:rsid w:val="00B7110A"/>
    <w:rsid w:val="00B73845"/>
    <w:rsid w:val="00B76BA6"/>
    <w:rsid w:val="00B76BE5"/>
    <w:rsid w:val="00B85469"/>
    <w:rsid w:val="00B902AE"/>
    <w:rsid w:val="00B9337F"/>
    <w:rsid w:val="00B94BF5"/>
    <w:rsid w:val="00B958C0"/>
    <w:rsid w:val="00B979BB"/>
    <w:rsid w:val="00B97F8D"/>
    <w:rsid w:val="00BA0D9F"/>
    <w:rsid w:val="00BA7B2F"/>
    <w:rsid w:val="00BB4689"/>
    <w:rsid w:val="00BB5B0B"/>
    <w:rsid w:val="00BB5D21"/>
    <w:rsid w:val="00BB6C89"/>
    <w:rsid w:val="00BC1036"/>
    <w:rsid w:val="00BC2D8F"/>
    <w:rsid w:val="00BC39F5"/>
    <w:rsid w:val="00BC4302"/>
    <w:rsid w:val="00BD13D0"/>
    <w:rsid w:val="00BD2E2F"/>
    <w:rsid w:val="00BD6B49"/>
    <w:rsid w:val="00BE0B38"/>
    <w:rsid w:val="00BE4777"/>
    <w:rsid w:val="00BF47AC"/>
    <w:rsid w:val="00C017C5"/>
    <w:rsid w:val="00C02BA6"/>
    <w:rsid w:val="00C03393"/>
    <w:rsid w:val="00C061C7"/>
    <w:rsid w:val="00C07717"/>
    <w:rsid w:val="00C07C7D"/>
    <w:rsid w:val="00C11519"/>
    <w:rsid w:val="00C1435D"/>
    <w:rsid w:val="00C162ED"/>
    <w:rsid w:val="00C202C1"/>
    <w:rsid w:val="00C2639C"/>
    <w:rsid w:val="00C263CC"/>
    <w:rsid w:val="00C3014A"/>
    <w:rsid w:val="00C34A5B"/>
    <w:rsid w:val="00C36E6D"/>
    <w:rsid w:val="00C3787E"/>
    <w:rsid w:val="00C42011"/>
    <w:rsid w:val="00C42BCF"/>
    <w:rsid w:val="00C45E9C"/>
    <w:rsid w:val="00C4774B"/>
    <w:rsid w:val="00C52B44"/>
    <w:rsid w:val="00C557BA"/>
    <w:rsid w:val="00C55C70"/>
    <w:rsid w:val="00C56EF3"/>
    <w:rsid w:val="00C57B14"/>
    <w:rsid w:val="00C65B54"/>
    <w:rsid w:val="00C74121"/>
    <w:rsid w:val="00C74475"/>
    <w:rsid w:val="00C74538"/>
    <w:rsid w:val="00C74BFC"/>
    <w:rsid w:val="00C74C7A"/>
    <w:rsid w:val="00C8361D"/>
    <w:rsid w:val="00C868DA"/>
    <w:rsid w:val="00C93054"/>
    <w:rsid w:val="00C95A94"/>
    <w:rsid w:val="00CA0618"/>
    <w:rsid w:val="00CA2547"/>
    <w:rsid w:val="00CA2EC3"/>
    <w:rsid w:val="00CA4724"/>
    <w:rsid w:val="00CB00BE"/>
    <w:rsid w:val="00CB13E7"/>
    <w:rsid w:val="00CB191E"/>
    <w:rsid w:val="00CB1F92"/>
    <w:rsid w:val="00CB2604"/>
    <w:rsid w:val="00CB3F7E"/>
    <w:rsid w:val="00CB7E0F"/>
    <w:rsid w:val="00CC06D9"/>
    <w:rsid w:val="00CC32B5"/>
    <w:rsid w:val="00CC401E"/>
    <w:rsid w:val="00CD2415"/>
    <w:rsid w:val="00CD2980"/>
    <w:rsid w:val="00CD2DF0"/>
    <w:rsid w:val="00CD3789"/>
    <w:rsid w:val="00CD4F00"/>
    <w:rsid w:val="00CD6C55"/>
    <w:rsid w:val="00CE1988"/>
    <w:rsid w:val="00CE3A39"/>
    <w:rsid w:val="00CE5F46"/>
    <w:rsid w:val="00CE715D"/>
    <w:rsid w:val="00CF1C08"/>
    <w:rsid w:val="00CF3EBE"/>
    <w:rsid w:val="00CF61B0"/>
    <w:rsid w:val="00CF6965"/>
    <w:rsid w:val="00CF6EC5"/>
    <w:rsid w:val="00D01A21"/>
    <w:rsid w:val="00D02B6A"/>
    <w:rsid w:val="00D04273"/>
    <w:rsid w:val="00D06451"/>
    <w:rsid w:val="00D10464"/>
    <w:rsid w:val="00D11438"/>
    <w:rsid w:val="00D11F00"/>
    <w:rsid w:val="00D11FD0"/>
    <w:rsid w:val="00D1286E"/>
    <w:rsid w:val="00D210E0"/>
    <w:rsid w:val="00D26E50"/>
    <w:rsid w:val="00D30B3E"/>
    <w:rsid w:val="00D321C7"/>
    <w:rsid w:val="00D41CF4"/>
    <w:rsid w:val="00D44556"/>
    <w:rsid w:val="00D45CA8"/>
    <w:rsid w:val="00D45F11"/>
    <w:rsid w:val="00D45F7B"/>
    <w:rsid w:val="00D518FB"/>
    <w:rsid w:val="00D54DB4"/>
    <w:rsid w:val="00D5556E"/>
    <w:rsid w:val="00D556A1"/>
    <w:rsid w:val="00D56750"/>
    <w:rsid w:val="00D623F3"/>
    <w:rsid w:val="00D62A61"/>
    <w:rsid w:val="00D721CB"/>
    <w:rsid w:val="00D72322"/>
    <w:rsid w:val="00D729EE"/>
    <w:rsid w:val="00D739D3"/>
    <w:rsid w:val="00D73BF5"/>
    <w:rsid w:val="00D73E04"/>
    <w:rsid w:val="00D77E8F"/>
    <w:rsid w:val="00D81728"/>
    <w:rsid w:val="00D828C6"/>
    <w:rsid w:val="00D90CFF"/>
    <w:rsid w:val="00D91FF4"/>
    <w:rsid w:val="00D95FC4"/>
    <w:rsid w:val="00D965FD"/>
    <w:rsid w:val="00D96DFE"/>
    <w:rsid w:val="00DB0143"/>
    <w:rsid w:val="00DB7966"/>
    <w:rsid w:val="00DC59D1"/>
    <w:rsid w:val="00DC7D0F"/>
    <w:rsid w:val="00DD2B2D"/>
    <w:rsid w:val="00DD6641"/>
    <w:rsid w:val="00DD7FF5"/>
    <w:rsid w:val="00DE168E"/>
    <w:rsid w:val="00DF172F"/>
    <w:rsid w:val="00DF17BF"/>
    <w:rsid w:val="00DF2140"/>
    <w:rsid w:val="00DF22A9"/>
    <w:rsid w:val="00DF49FE"/>
    <w:rsid w:val="00DF65DE"/>
    <w:rsid w:val="00E02368"/>
    <w:rsid w:val="00E119C1"/>
    <w:rsid w:val="00E12A76"/>
    <w:rsid w:val="00E12DAF"/>
    <w:rsid w:val="00E15E99"/>
    <w:rsid w:val="00E16308"/>
    <w:rsid w:val="00E1687C"/>
    <w:rsid w:val="00E213C4"/>
    <w:rsid w:val="00E25C96"/>
    <w:rsid w:val="00E3158C"/>
    <w:rsid w:val="00E35052"/>
    <w:rsid w:val="00E35309"/>
    <w:rsid w:val="00E356FE"/>
    <w:rsid w:val="00E41196"/>
    <w:rsid w:val="00E424D2"/>
    <w:rsid w:val="00E43455"/>
    <w:rsid w:val="00E43EF1"/>
    <w:rsid w:val="00E4554E"/>
    <w:rsid w:val="00E51795"/>
    <w:rsid w:val="00E5277A"/>
    <w:rsid w:val="00E53B52"/>
    <w:rsid w:val="00E632AC"/>
    <w:rsid w:val="00E6491A"/>
    <w:rsid w:val="00E6662C"/>
    <w:rsid w:val="00E66762"/>
    <w:rsid w:val="00E671CC"/>
    <w:rsid w:val="00E721A9"/>
    <w:rsid w:val="00E75D00"/>
    <w:rsid w:val="00E75F3B"/>
    <w:rsid w:val="00E76648"/>
    <w:rsid w:val="00E86C0D"/>
    <w:rsid w:val="00E91452"/>
    <w:rsid w:val="00EA5D2D"/>
    <w:rsid w:val="00EB009E"/>
    <w:rsid w:val="00EB0BA5"/>
    <w:rsid w:val="00EB3128"/>
    <w:rsid w:val="00EB7F44"/>
    <w:rsid w:val="00EC189B"/>
    <w:rsid w:val="00EC3F6B"/>
    <w:rsid w:val="00EC5C8C"/>
    <w:rsid w:val="00EC7BD8"/>
    <w:rsid w:val="00ED04DC"/>
    <w:rsid w:val="00ED0B50"/>
    <w:rsid w:val="00ED1033"/>
    <w:rsid w:val="00ED3993"/>
    <w:rsid w:val="00ED4B30"/>
    <w:rsid w:val="00ED5206"/>
    <w:rsid w:val="00ED72C1"/>
    <w:rsid w:val="00ED7576"/>
    <w:rsid w:val="00ED788C"/>
    <w:rsid w:val="00EE1CF4"/>
    <w:rsid w:val="00EE46FF"/>
    <w:rsid w:val="00EE4709"/>
    <w:rsid w:val="00EE5B5F"/>
    <w:rsid w:val="00EE6643"/>
    <w:rsid w:val="00EE71F1"/>
    <w:rsid w:val="00EF051A"/>
    <w:rsid w:val="00EF1336"/>
    <w:rsid w:val="00EF1E4E"/>
    <w:rsid w:val="00EF5447"/>
    <w:rsid w:val="00F00AF5"/>
    <w:rsid w:val="00F06E6E"/>
    <w:rsid w:val="00F11CFC"/>
    <w:rsid w:val="00F13217"/>
    <w:rsid w:val="00F21756"/>
    <w:rsid w:val="00F22CEC"/>
    <w:rsid w:val="00F2502E"/>
    <w:rsid w:val="00F2743A"/>
    <w:rsid w:val="00F30EB0"/>
    <w:rsid w:val="00F35BA4"/>
    <w:rsid w:val="00F370F6"/>
    <w:rsid w:val="00F374DD"/>
    <w:rsid w:val="00F419EF"/>
    <w:rsid w:val="00F451D8"/>
    <w:rsid w:val="00F45366"/>
    <w:rsid w:val="00F479DE"/>
    <w:rsid w:val="00F5116C"/>
    <w:rsid w:val="00F51EC5"/>
    <w:rsid w:val="00F53B86"/>
    <w:rsid w:val="00F572C7"/>
    <w:rsid w:val="00F62237"/>
    <w:rsid w:val="00F639C8"/>
    <w:rsid w:val="00F63F83"/>
    <w:rsid w:val="00F64D65"/>
    <w:rsid w:val="00F67DCF"/>
    <w:rsid w:val="00F70DB5"/>
    <w:rsid w:val="00F710F9"/>
    <w:rsid w:val="00F817DE"/>
    <w:rsid w:val="00F90B52"/>
    <w:rsid w:val="00F91E50"/>
    <w:rsid w:val="00F91F7C"/>
    <w:rsid w:val="00F9337E"/>
    <w:rsid w:val="00F97224"/>
    <w:rsid w:val="00FA1152"/>
    <w:rsid w:val="00FA186C"/>
    <w:rsid w:val="00FA1E7F"/>
    <w:rsid w:val="00FA2D02"/>
    <w:rsid w:val="00FA4D0F"/>
    <w:rsid w:val="00FA7965"/>
    <w:rsid w:val="00FB2337"/>
    <w:rsid w:val="00FB3B21"/>
    <w:rsid w:val="00FB66D1"/>
    <w:rsid w:val="00FC4A99"/>
    <w:rsid w:val="00FC5334"/>
    <w:rsid w:val="00FC5379"/>
    <w:rsid w:val="00FC5574"/>
    <w:rsid w:val="00FC6EA1"/>
    <w:rsid w:val="00FD44FC"/>
    <w:rsid w:val="00FD5695"/>
    <w:rsid w:val="00FD7030"/>
    <w:rsid w:val="00FD7B44"/>
    <w:rsid w:val="00FE0E6E"/>
    <w:rsid w:val="00FE3160"/>
    <w:rsid w:val="00FE5536"/>
    <w:rsid w:val="00FF0F47"/>
    <w:rsid w:val="00FF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AB086C"/>
  <w15:chartTrackingRefBased/>
  <w15:docId w15:val="{4770FC81-5658-4CCE-8BB2-B4915E51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1F92"/>
    <w:rPr>
      <w:sz w:val="24"/>
      <w:szCs w:val="24"/>
    </w:rPr>
  </w:style>
  <w:style w:type="paragraph" w:styleId="Heading1">
    <w:name w:val="heading 1"/>
    <w:basedOn w:val="Normal"/>
    <w:next w:val="Normal"/>
    <w:qFormat/>
    <w:rsid w:val="00CC401E"/>
    <w:pPr>
      <w:autoSpaceDE w:val="0"/>
      <w:autoSpaceDN w:val="0"/>
      <w:adjustRightInd w:val="0"/>
      <w:spacing w:before="240"/>
      <w:outlineLvl w:val="0"/>
    </w:pPr>
    <w:rPr>
      <w:rFonts w:ascii="Helvetica" w:hAnsi="Helvetica" w:cs="FormataOTF-Bold"/>
      <w:b/>
      <w:bCs/>
      <w:color w:val="00629B"/>
      <w:sz w:val="18"/>
      <w:szCs w:val="18"/>
    </w:rPr>
  </w:style>
  <w:style w:type="paragraph" w:styleId="Heading2">
    <w:name w:val="heading 2"/>
    <w:basedOn w:val="Normal"/>
    <w:next w:val="Normal"/>
    <w:qFormat/>
    <w:rsid w:val="00CC401E"/>
    <w:pPr>
      <w:autoSpaceDE w:val="0"/>
      <w:autoSpaceDN w:val="0"/>
      <w:adjustRightInd w:val="0"/>
      <w:spacing w:before="260"/>
      <w:outlineLvl w:val="1"/>
    </w:pPr>
    <w:rPr>
      <w:rFonts w:ascii="Helvetica" w:hAnsi="Helvetica" w:cs="FormataOTFMdIt"/>
      <w:b/>
      <w:i/>
      <w:color w:val="58595B"/>
      <w:sz w:val="18"/>
      <w:szCs w:val="18"/>
    </w:rPr>
  </w:style>
  <w:style w:type="paragraph" w:styleId="Heading3">
    <w:name w:val="heading 3"/>
    <w:basedOn w:val="Normal"/>
    <w:next w:val="Normal"/>
    <w:qFormat/>
    <w:rsid w:val="00CC401E"/>
    <w:pPr>
      <w:autoSpaceDE w:val="0"/>
      <w:autoSpaceDN w:val="0"/>
      <w:adjustRightInd w:val="0"/>
      <w:spacing w:before="80"/>
      <w:outlineLvl w:val="2"/>
    </w:pPr>
    <w:rPr>
      <w:rFonts w:ascii="Helvetica" w:hAnsi="Helvetica" w:cs="FormataOTF-Reg"/>
      <w:caps/>
      <w:color w:val="58595B"/>
      <w:sz w:val="18"/>
      <w:szCs w:val="18"/>
    </w:rPr>
  </w:style>
  <w:style w:type="paragraph" w:styleId="Heading4">
    <w:name w:val="heading 4"/>
    <w:basedOn w:val="Abstract"/>
    <w:next w:val="Normal"/>
    <w:qFormat/>
    <w:rsid w:val="00CC401E"/>
    <w:pPr>
      <w:outlineLvl w:val="3"/>
    </w:pPr>
  </w:style>
  <w:style w:type="paragraph" w:styleId="Heading5">
    <w:name w:val="heading 5"/>
    <w:basedOn w:val="Normal"/>
    <w:next w:val="Normal"/>
    <w:qFormat/>
    <w:rsid w:val="00BE0B38"/>
    <w:pPr>
      <w:numPr>
        <w:ilvl w:val="4"/>
        <w:numId w:val="11"/>
      </w:numPr>
      <w:spacing w:before="240" w:after="60"/>
      <w:outlineLvl w:val="4"/>
    </w:pPr>
    <w:rPr>
      <w:sz w:val="18"/>
      <w:szCs w:val="18"/>
    </w:rPr>
  </w:style>
  <w:style w:type="paragraph" w:styleId="Heading6">
    <w:name w:val="heading 6"/>
    <w:basedOn w:val="Normal"/>
    <w:next w:val="Normal"/>
    <w:qFormat/>
    <w:rsid w:val="00BE0B38"/>
    <w:pPr>
      <w:numPr>
        <w:ilvl w:val="5"/>
        <w:numId w:val="11"/>
      </w:numPr>
      <w:spacing w:before="240" w:after="60"/>
      <w:outlineLvl w:val="5"/>
    </w:pPr>
    <w:rPr>
      <w:i/>
      <w:iCs/>
      <w:sz w:val="16"/>
      <w:szCs w:val="16"/>
    </w:rPr>
  </w:style>
  <w:style w:type="paragraph" w:styleId="Heading7">
    <w:name w:val="heading 7"/>
    <w:basedOn w:val="Normal"/>
    <w:next w:val="Normal"/>
    <w:qFormat/>
    <w:rsid w:val="00BE0B38"/>
    <w:pPr>
      <w:numPr>
        <w:ilvl w:val="6"/>
        <w:numId w:val="11"/>
      </w:numPr>
      <w:spacing w:before="240" w:after="60"/>
      <w:outlineLvl w:val="6"/>
    </w:pPr>
    <w:rPr>
      <w:sz w:val="16"/>
      <w:szCs w:val="16"/>
    </w:rPr>
  </w:style>
  <w:style w:type="paragraph" w:styleId="Heading8">
    <w:name w:val="heading 8"/>
    <w:basedOn w:val="Normal"/>
    <w:next w:val="Normal"/>
    <w:qFormat/>
    <w:rsid w:val="00BE0B38"/>
    <w:pPr>
      <w:numPr>
        <w:ilvl w:val="7"/>
        <w:numId w:val="11"/>
      </w:numPr>
      <w:spacing w:before="240" w:after="60"/>
      <w:outlineLvl w:val="7"/>
    </w:pPr>
    <w:rPr>
      <w:i/>
      <w:iCs/>
      <w:sz w:val="16"/>
      <w:szCs w:val="16"/>
    </w:rPr>
  </w:style>
  <w:style w:type="paragraph" w:styleId="Heading9">
    <w:name w:val="heading 9"/>
    <w:basedOn w:val="Normal"/>
    <w:next w:val="Normal"/>
    <w:qFormat/>
    <w:rsid w:val="00BE0B38"/>
    <w:pPr>
      <w:numPr>
        <w:ilvl w:val="8"/>
        <w:numId w:val="1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link w:val="AbstractChar"/>
    <w:rsid w:val="00D26E50"/>
    <w:pPr>
      <w:spacing w:after="340" w:line="240" w:lineRule="exact"/>
      <w:ind w:right="1380"/>
      <w:jc w:val="both"/>
    </w:pPr>
    <w:rPr>
      <w:sz w:val="20"/>
      <w:szCs w:val="20"/>
    </w:rPr>
  </w:style>
  <w:style w:type="character" w:customStyle="1" w:styleId="AbstractChar">
    <w:name w:val="Abstract Char"/>
    <w:link w:val="Abstract"/>
    <w:rsid w:val="00D26E50"/>
    <w:rPr>
      <w:lang w:val="en-US" w:eastAsia="en-US" w:bidi="ar-SA"/>
    </w:rPr>
  </w:style>
  <w:style w:type="character" w:styleId="Hyperlink">
    <w:name w:val="Hyperlink"/>
    <w:rsid w:val="00EA5D2D"/>
    <w:rPr>
      <w:color w:val="0000FF"/>
      <w:u w:val="single"/>
    </w:rPr>
  </w:style>
  <w:style w:type="paragraph" w:customStyle="1" w:styleId="DOP">
    <w:name w:val="DOP"/>
    <w:basedOn w:val="Normal"/>
    <w:rsid w:val="00015E73"/>
    <w:pPr>
      <w:spacing w:after="120"/>
    </w:pPr>
    <w:rPr>
      <w:rFonts w:ascii="Helvetica" w:hAnsi="Helvetica"/>
      <w:sz w:val="14"/>
      <w:szCs w:val="14"/>
    </w:rPr>
  </w:style>
  <w:style w:type="paragraph" w:customStyle="1" w:styleId="DOI">
    <w:name w:val="DOI"/>
    <w:basedOn w:val="Normal"/>
    <w:rsid w:val="00EC3F6B"/>
    <w:rPr>
      <w:i/>
      <w:sz w:val="12"/>
      <w:szCs w:val="12"/>
    </w:rPr>
  </w:style>
  <w:style w:type="paragraph" w:customStyle="1" w:styleId="AIHead">
    <w:name w:val="AI Head"/>
    <w:basedOn w:val="Abstract"/>
    <w:link w:val="AIHeadChar"/>
    <w:rsid w:val="00EC3F6B"/>
    <w:rPr>
      <w:rFonts w:ascii="Helvetica" w:hAnsi="Helvetica"/>
      <w:b/>
      <w:color w:val="00629B"/>
    </w:rPr>
  </w:style>
  <w:style w:type="character" w:customStyle="1" w:styleId="AIHeadChar">
    <w:name w:val="AI Head Char"/>
    <w:link w:val="AIHead"/>
    <w:rsid w:val="00EC3F6B"/>
    <w:rPr>
      <w:rFonts w:ascii="Helvetica" w:hAnsi="Helvetica"/>
      <w:b/>
      <w:color w:val="00629B"/>
      <w:lang w:val="en-US" w:eastAsia="en-US" w:bidi="ar-SA"/>
    </w:rPr>
  </w:style>
  <w:style w:type="paragraph" w:customStyle="1" w:styleId="IndexTerms">
    <w:name w:val="IndexTerms"/>
    <w:basedOn w:val="Normal"/>
    <w:rsid w:val="003B3FFE"/>
    <w:pPr>
      <w:autoSpaceDE w:val="0"/>
      <w:autoSpaceDN w:val="0"/>
      <w:adjustRightInd w:val="0"/>
      <w:spacing w:after="520"/>
      <w:ind w:right="1380"/>
    </w:pPr>
    <w:rPr>
      <w:rFonts w:cs="TimesLTStd-Roman"/>
      <w:sz w:val="20"/>
      <w:szCs w:val="20"/>
    </w:rPr>
  </w:style>
  <w:style w:type="paragraph" w:customStyle="1" w:styleId="PARA">
    <w:name w:val="PARA"/>
    <w:basedOn w:val="Normal"/>
    <w:rsid w:val="00EC3F6B"/>
    <w:pPr>
      <w:suppressAutoHyphens/>
      <w:autoSpaceDE w:val="0"/>
      <w:autoSpaceDN w:val="0"/>
      <w:adjustRightInd w:val="0"/>
      <w:spacing w:line="240" w:lineRule="exact"/>
      <w:jc w:val="both"/>
    </w:pPr>
    <w:rPr>
      <w:rFonts w:cs="TimesLTStd-Roman"/>
      <w:spacing w:val="-2"/>
      <w:sz w:val="20"/>
      <w:szCs w:val="20"/>
    </w:rPr>
  </w:style>
  <w:style w:type="paragraph" w:customStyle="1" w:styleId="PARAIndent">
    <w:name w:val="PARA_Indent"/>
    <w:basedOn w:val="PARA"/>
    <w:rsid w:val="009F494B"/>
    <w:pPr>
      <w:ind w:firstLine="200"/>
    </w:pPr>
  </w:style>
  <w:style w:type="character" w:customStyle="1" w:styleId="ITAL">
    <w:name w:val="ITAL"/>
    <w:rsid w:val="009F494B"/>
    <w:rPr>
      <w:i/>
    </w:rPr>
  </w:style>
  <w:style w:type="paragraph" w:customStyle="1" w:styleId="AU">
    <w:name w:val="AU"/>
    <w:basedOn w:val="Normal"/>
    <w:rsid w:val="00084BD2"/>
    <w:pPr>
      <w:spacing w:after="100"/>
      <w:ind w:right="1380"/>
    </w:pPr>
    <w:rPr>
      <w:rFonts w:ascii="Helvetica" w:hAnsi="Helvetica"/>
      <w:b/>
      <w:sz w:val="20"/>
      <w:szCs w:val="20"/>
    </w:rPr>
  </w:style>
  <w:style w:type="paragraph" w:customStyle="1" w:styleId="Aff">
    <w:name w:val="Aff"/>
    <w:basedOn w:val="Normal"/>
    <w:rsid w:val="003B3FFE"/>
    <w:pPr>
      <w:spacing w:after="40" w:line="140" w:lineRule="exact"/>
      <w:ind w:right="1380"/>
    </w:pPr>
    <w:rPr>
      <w:sz w:val="14"/>
    </w:rPr>
  </w:style>
  <w:style w:type="paragraph" w:customStyle="1" w:styleId="CA">
    <w:name w:val="CA"/>
    <w:basedOn w:val="Normal"/>
    <w:rsid w:val="00EC3F6B"/>
    <w:pPr>
      <w:spacing w:before="100" w:after="100"/>
      <w:ind w:right="1380"/>
    </w:pPr>
    <w:rPr>
      <w:sz w:val="15"/>
    </w:rPr>
  </w:style>
  <w:style w:type="paragraph" w:customStyle="1" w:styleId="PI">
    <w:name w:val="PI"/>
    <w:basedOn w:val="Normal"/>
    <w:rsid w:val="00084BD2"/>
    <w:pPr>
      <w:spacing w:after="540" w:line="180" w:lineRule="exact"/>
      <w:ind w:right="1600" w:firstLine="180"/>
    </w:pPr>
    <w:rPr>
      <w:sz w:val="15"/>
    </w:rPr>
  </w:style>
  <w:style w:type="paragraph" w:customStyle="1" w:styleId="References">
    <w:name w:val="References"/>
    <w:basedOn w:val="Normal"/>
    <w:rsid w:val="00CB1F92"/>
    <w:pPr>
      <w:tabs>
        <w:tab w:val="num" w:pos="1170"/>
      </w:tabs>
      <w:ind w:left="1170" w:hanging="360"/>
      <w:jc w:val="both"/>
    </w:pPr>
    <w:rPr>
      <w:sz w:val="16"/>
      <w:szCs w:val="16"/>
    </w:rPr>
  </w:style>
  <w:style w:type="paragraph" w:customStyle="1" w:styleId="Equation">
    <w:name w:val="Equation"/>
    <w:basedOn w:val="Normal"/>
    <w:rsid w:val="00680E60"/>
    <w:pPr>
      <w:tabs>
        <w:tab w:val="left" w:pos="4584"/>
      </w:tabs>
      <w:autoSpaceDE w:val="0"/>
      <w:autoSpaceDN w:val="0"/>
      <w:adjustRightInd w:val="0"/>
      <w:spacing w:before="120" w:after="120"/>
      <w:ind w:left="1600"/>
    </w:pPr>
    <w:rPr>
      <w:rFonts w:cs="MTSYN"/>
      <w:i/>
      <w:sz w:val="20"/>
      <w:szCs w:val="20"/>
    </w:rPr>
  </w:style>
  <w:style w:type="paragraph" w:customStyle="1" w:styleId="FigCaption">
    <w:name w:val="Fig Caption"/>
    <w:basedOn w:val="Normal"/>
    <w:rsid w:val="00B06847"/>
    <w:pPr>
      <w:autoSpaceDE w:val="0"/>
      <w:autoSpaceDN w:val="0"/>
      <w:adjustRightInd w:val="0"/>
      <w:spacing w:before="140"/>
    </w:pPr>
    <w:rPr>
      <w:rFonts w:ascii="Helvetica" w:hAnsi="Helvetica" w:cs="FormataOTF-Bold"/>
      <w:b/>
      <w:bCs/>
      <w:sz w:val="14"/>
      <w:szCs w:val="14"/>
    </w:rPr>
  </w:style>
  <w:style w:type="character" w:customStyle="1" w:styleId="CaptionColor">
    <w:name w:val="Caption Color"/>
    <w:rsid w:val="00B06847"/>
    <w:rPr>
      <w:rFonts w:ascii="Helvetica" w:hAnsi="Helvetica" w:cs="FormataOTF-Bold"/>
      <w:bCs/>
      <w:color w:val="00629B"/>
      <w:sz w:val="14"/>
      <w:szCs w:val="14"/>
    </w:rPr>
  </w:style>
  <w:style w:type="paragraph" w:customStyle="1" w:styleId="TableCaption">
    <w:name w:val="Table Caption"/>
    <w:basedOn w:val="Normal"/>
    <w:rsid w:val="00231E14"/>
    <w:pPr>
      <w:autoSpaceDE w:val="0"/>
      <w:autoSpaceDN w:val="0"/>
      <w:adjustRightInd w:val="0"/>
      <w:spacing w:before="320" w:after="220"/>
    </w:pPr>
    <w:rPr>
      <w:rFonts w:ascii="Helvetica" w:hAnsi="Helvetica" w:cs="FormataOTFMd"/>
      <w:b/>
      <w:sz w:val="14"/>
      <w:szCs w:val="14"/>
    </w:rPr>
  </w:style>
  <w:style w:type="paragraph" w:customStyle="1" w:styleId="Ref1">
    <w:name w:val="Ref_1"/>
    <w:basedOn w:val="Normal"/>
    <w:rsid w:val="00105925"/>
    <w:pPr>
      <w:autoSpaceDE w:val="0"/>
      <w:autoSpaceDN w:val="0"/>
      <w:adjustRightInd w:val="0"/>
      <w:spacing w:before="40"/>
      <w:ind w:left="300" w:hanging="260"/>
      <w:jc w:val="both"/>
    </w:pPr>
    <w:rPr>
      <w:rFonts w:cs="TimesLTStd-Roman"/>
      <w:sz w:val="15"/>
      <w:szCs w:val="15"/>
    </w:rPr>
  </w:style>
  <w:style w:type="paragraph" w:customStyle="1" w:styleId="Ref">
    <w:name w:val="Ref"/>
    <w:basedOn w:val="Ref1"/>
    <w:rsid w:val="007573E5"/>
    <w:pPr>
      <w:spacing w:before="0"/>
    </w:pPr>
  </w:style>
  <w:style w:type="paragraph" w:customStyle="1" w:styleId="AUBios">
    <w:name w:val="AU_Bios"/>
    <w:basedOn w:val="Normal"/>
    <w:rsid w:val="00323E56"/>
    <w:pPr>
      <w:autoSpaceDE w:val="0"/>
      <w:autoSpaceDN w:val="0"/>
      <w:adjustRightInd w:val="0"/>
      <w:spacing w:before="1340"/>
      <w:jc w:val="both"/>
    </w:pPr>
    <w:rPr>
      <w:rFonts w:cs="TimesLTStd-Roman"/>
      <w:sz w:val="16"/>
      <w:szCs w:val="16"/>
    </w:rPr>
  </w:style>
  <w:style w:type="character" w:customStyle="1" w:styleId="AUBiosbd">
    <w:name w:val="AU_Bios bd"/>
    <w:rsid w:val="00382E5B"/>
    <w:rPr>
      <w:rFonts w:ascii="Helvetica" w:hAnsi="Helvetica" w:cs="FormataOTFMd"/>
      <w:b/>
    </w:rPr>
  </w:style>
  <w:style w:type="paragraph" w:styleId="Header">
    <w:name w:val="header"/>
    <w:basedOn w:val="Normal"/>
    <w:rsid w:val="00E721A9"/>
    <w:pPr>
      <w:tabs>
        <w:tab w:val="center" w:pos="4320"/>
        <w:tab w:val="right" w:pos="8640"/>
      </w:tabs>
    </w:pPr>
  </w:style>
  <w:style w:type="paragraph" w:styleId="Footer">
    <w:name w:val="footer"/>
    <w:basedOn w:val="Normal"/>
    <w:link w:val="FooterChar"/>
    <w:uiPriority w:val="99"/>
    <w:rsid w:val="00E721A9"/>
    <w:pPr>
      <w:tabs>
        <w:tab w:val="center" w:pos="4320"/>
        <w:tab w:val="right" w:pos="8640"/>
      </w:tabs>
    </w:pPr>
  </w:style>
  <w:style w:type="character" w:customStyle="1" w:styleId="SuperScript">
    <w:name w:val="Super Script"/>
    <w:rsid w:val="00947BF1"/>
    <w:rPr>
      <w:vertAlign w:val="superscript"/>
    </w:rPr>
  </w:style>
  <w:style w:type="paragraph" w:customStyle="1" w:styleId="PINoSpace">
    <w:name w:val="PI_No Space"/>
    <w:basedOn w:val="PI"/>
    <w:rsid w:val="008B67BD"/>
    <w:pPr>
      <w:spacing w:after="0"/>
      <w:ind w:firstLine="0"/>
    </w:pPr>
    <w:rPr>
      <w:sz w:val="14"/>
      <w:szCs w:val="14"/>
    </w:rPr>
  </w:style>
  <w:style w:type="paragraph" w:customStyle="1" w:styleId="Text">
    <w:name w:val="Text"/>
    <w:basedOn w:val="PARA"/>
    <w:rsid w:val="00CC401E"/>
  </w:style>
  <w:style w:type="character" w:customStyle="1" w:styleId="BodyText2">
    <w:name w:val="Body Text2"/>
    <w:rsid w:val="00ED72C1"/>
    <w:rPr>
      <w:rFonts w:ascii="Verdana" w:hAnsi="Verdana" w:cs="Verdana"/>
      <w:color w:val="000000"/>
      <w:sz w:val="22"/>
      <w:szCs w:val="22"/>
    </w:rPr>
  </w:style>
  <w:style w:type="paragraph" w:styleId="FootnoteText">
    <w:name w:val="footnote text"/>
    <w:basedOn w:val="Normal"/>
    <w:link w:val="FootnoteTextChar"/>
    <w:semiHidden/>
    <w:rsid w:val="00856CFF"/>
    <w:pPr>
      <w:ind w:firstLine="202"/>
      <w:jc w:val="both"/>
    </w:pPr>
    <w:rPr>
      <w:sz w:val="16"/>
      <w:szCs w:val="16"/>
      <w:lang w:val="x-none" w:eastAsia="x-none"/>
    </w:rPr>
  </w:style>
  <w:style w:type="character" w:customStyle="1" w:styleId="FootnoteTextChar">
    <w:name w:val="Footnote Text Char"/>
    <w:link w:val="FootnoteText"/>
    <w:semiHidden/>
    <w:rsid w:val="00856CFF"/>
    <w:rPr>
      <w:sz w:val="16"/>
      <w:szCs w:val="16"/>
      <w:lang w:val="x-none" w:eastAsia="x-none" w:bidi="ar-SA"/>
    </w:rPr>
  </w:style>
  <w:style w:type="paragraph" w:customStyle="1" w:styleId="TableTitle">
    <w:name w:val="Table Title"/>
    <w:basedOn w:val="Normal"/>
    <w:rsid w:val="00856CFF"/>
    <w:pPr>
      <w:jc w:val="center"/>
    </w:pPr>
    <w:rPr>
      <w:smallCaps/>
      <w:sz w:val="16"/>
      <w:szCs w:val="16"/>
    </w:rPr>
  </w:style>
  <w:style w:type="character" w:customStyle="1" w:styleId="bodytype">
    <w:name w:val="body type"/>
    <w:rsid w:val="00457310"/>
    <w:rPr>
      <w:rFonts w:ascii="Formata-Regular" w:hAnsi="Formata-Regular" w:cs="Formata-Regular"/>
      <w:color w:val="000000"/>
      <w:sz w:val="22"/>
      <w:szCs w:val="22"/>
    </w:rPr>
  </w:style>
  <w:style w:type="paragraph" w:customStyle="1" w:styleId="Style1">
    <w:name w:val="Style1"/>
    <w:basedOn w:val="Normal"/>
    <w:link w:val="Style1Char"/>
    <w:qFormat/>
    <w:rsid w:val="00457310"/>
    <w:pPr>
      <w:keepNext/>
      <w:spacing w:before="240" w:after="80"/>
      <w:jc w:val="center"/>
      <w:outlineLvl w:val="0"/>
    </w:pPr>
    <w:rPr>
      <w:smallCaps/>
      <w:kern w:val="28"/>
      <w:sz w:val="20"/>
      <w:szCs w:val="20"/>
      <w:lang w:val="x-none" w:eastAsia="x-none"/>
    </w:rPr>
  </w:style>
  <w:style w:type="character" w:customStyle="1" w:styleId="Style1Char">
    <w:name w:val="Style1 Char"/>
    <w:link w:val="Style1"/>
    <w:rsid w:val="00457310"/>
    <w:rPr>
      <w:smallCaps/>
      <w:kern w:val="28"/>
      <w:lang w:val="x-none" w:eastAsia="x-none" w:bidi="ar-SA"/>
    </w:rPr>
  </w:style>
  <w:style w:type="character" w:styleId="FootnoteReference">
    <w:name w:val="footnote reference"/>
    <w:semiHidden/>
    <w:rsid w:val="001C597C"/>
    <w:rPr>
      <w:vertAlign w:val="superscript"/>
    </w:rPr>
  </w:style>
  <w:style w:type="paragraph" w:customStyle="1" w:styleId="AUBiosNoSpace">
    <w:name w:val="AU_Bios_No Space"/>
    <w:basedOn w:val="AUBios"/>
    <w:rsid w:val="006A0B53"/>
    <w:pPr>
      <w:spacing w:before="0"/>
      <w:ind w:firstLine="180"/>
    </w:pPr>
  </w:style>
  <w:style w:type="paragraph" w:customStyle="1" w:styleId="FigureCaption">
    <w:name w:val="Figure Caption"/>
    <w:basedOn w:val="Normal"/>
    <w:rsid w:val="0003253A"/>
    <w:pPr>
      <w:jc w:val="both"/>
    </w:pPr>
    <w:rPr>
      <w:sz w:val="16"/>
      <w:szCs w:val="16"/>
    </w:rPr>
  </w:style>
  <w:style w:type="paragraph" w:styleId="Title">
    <w:name w:val="Title"/>
    <w:basedOn w:val="Normal"/>
    <w:next w:val="Normal"/>
    <w:link w:val="TitleChar"/>
    <w:qFormat/>
    <w:rsid w:val="008B67BD"/>
    <w:pPr>
      <w:spacing w:before="480" w:after="300"/>
    </w:pPr>
    <w:rPr>
      <w:rFonts w:ascii="Helvetica" w:hAnsi="Helvetica"/>
      <w:b/>
      <w:color w:val="00629B"/>
      <w:sz w:val="44"/>
      <w:szCs w:val="44"/>
    </w:rPr>
  </w:style>
  <w:style w:type="character" w:customStyle="1" w:styleId="TitleChar">
    <w:name w:val="Title Char"/>
    <w:link w:val="Title"/>
    <w:rsid w:val="008B67BD"/>
    <w:rPr>
      <w:rFonts w:ascii="Helvetica" w:hAnsi="Helvetica"/>
      <w:b/>
      <w:color w:val="00629B"/>
      <w:sz w:val="44"/>
      <w:szCs w:val="44"/>
      <w:lang w:val="en-US" w:eastAsia="en-US"/>
    </w:rPr>
  </w:style>
  <w:style w:type="character" w:styleId="UnresolvedMention">
    <w:name w:val="Unresolved Mention"/>
    <w:uiPriority w:val="99"/>
    <w:semiHidden/>
    <w:unhideWhenUsed/>
    <w:rsid w:val="00511B87"/>
    <w:rPr>
      <w:color w:val="605E5C"/>
      <w:shd w:val="clear" w:color="auto" w:fill="E1DFDD"/>
    </w:rPr>
  </w:style>
  <w:style w:type="paragraph" w:customStyle="1" w:styleId="IEEEParagraph">
    <w:name w:val="IEEE Paragraph"/>
    <w:basedOn w:val="Normal"/>
    <w:link w:val="IEEEParagraphChar"/>
    <w:rsid w:val="00D90CFF"/>
    <w:pPr>
      <w:adjustRightInd w:val="0"/>
      <w:snapToGrid w:val="0"/>
      <w:spacing w:after="160" w:line="259" w:lineRule="auto"/>
      <w:ind w:firstLine="216"/>
      <w:jc w:val="both"/>
    </w:pPr>
    <w:rPr>
      <w:rFonts w:eastAsia="SimSun"/>
      <w:lang w:val="en-AU" w:eastAsia="zh-CN"/>
    </w:rPr>
  </w:style>
  <w:style w:type="character" w:customStyle="1" w:styleId="IEEEParagraphChar">
    <w:name w:val="IEEE Paragraph Char"/>
    <w:link w:val="IEEEParagraph"/>
    <w:qFormat/>
    <w:rsid w:val="00D90CFF"/>
    <w:rPr>
      <w:rFonts w:eastAsia="SimSun"/>
      <w:sz w:val="24"/>
      <w:szCs w:val="24"/>
      <w:lang w:val="en-AU" w:eastAsia="zh-CN"/>
    </w:rPr>
  </w:style>
  <w:style w:type="paragraph" w:customStyle="1" w:styleId="IEEEHeading2">
    <w:name w:val="IEEE Heading 2"/>
    <w:basedOn w:val="Normal"/>
    <w:next w:val="IEEEParagraph"/>
    <w:rsid w:val="004367AC"/>
    <w:pPr>
      <w:numPr>
        <w:numId w:val="17"/>
      </w:numPr>
      <w:adjustRightInd w:val="0"/>
      <w:snapToGrid w:val="0"/>
      <w:spacing w:before="150" w:after="60" w:line="259" w:lineRule="auto"/>
      <w:ind w:left="289" w:hanging="289"/>
    </w:pPr>
    <w:rPr>
      <w:rFonts w:eastAsia="SimSun"/>
      <w:i/>
      <w:sz w:val="20"/>
      <w:lang w:val="en-AU" w:eastAsia="zh-CN"/>
    </w:rPr>
  </w:style>
  <w:style w:type="paragraph" w:customStyle="1" w:styleId="IEEEHeading3">
    <w:name w:val="IEEE Heading 3"/>
    <w:basedOn w:val="Normal"/>
    <w:next w:val="IEEEParagraph"/>
    <w:link w:val="IEEEHeading3Char"/>
    <w:qFormat/>
    <w:rsid w:val="00F13217"/>
    <w:pPr>
      <w:numPr>
        <w:numId w:val="20"/>
      </w:numPr>
      <w:adjustRightInd w:val="0"/>
      <w:snapToGrid w:val="0"/>
      <w:spacing w:before="120" w:after="60" w:line="259" w:lineRule="auto"/>
      <w:ind w:firstLine="216"/>
      <w:jc w:val="both"/>
    </w:pPr>
    <w:rPr>
      <w:rFonts w:eastAsia="SimSun"/>
      <w:i/>
      <w:sz w:val="20"/>
      <w:lang w:val="en-AU" w:eastAsia="zh-CN"/>
    </w:rPr>
  </w:style>
  <w:style w:type="character" w:customStyle="1" w:styleId="IEEEHeading3Char">
    <w:name w:val="IEEE Heading 3 Char"/>
    <w:link w:val="IEEEHeading3"/>
    <w:qFormat/>
    <w:rsid w:val="00F13217"/>
    <w:rPr>
      <w:rFonts w:eastAsia="SimSun"/>
      <w:i/>
      <w:szCs w:val="24"/>
      <w:lang w:val="en-AU" w:eastAsia="zh-CN"/>
    </w:rPr>
  </w:style>
  <w:style w:type="paragraph" w:customStyle="1" w:styleId="IEEEFigureCaptionMulti-Lines">
    <w:name w:val="IEEE Figure Caption Multi-Lines"/>
    <w:basedOn w:val="Normal"/>
    <w:next w:val="IEEEParagraph"/>
    <w:qFormat/>
    <w:rsid w:val="00D5556E"/>
    <w:pPr>
      <w:spacing w:before="120" w:after="120" w:line="259" w:lineRule="auto"/>
      <w:jc w:val="both"/>
    </w:pPr>
    <w:rPr>
      <w:rFonts w:eastAsia="SimSun"/>
      <w:sz w:val="16"/>
      <w:lang w:val="en-AU" w:eastAsia="zh-CN"/>
    </w:rPr>
  </w:style>
  <w:style w:type="paragraph" w:customStyle="1" w:styleId="IEEEHeading1">
    <w:name w:val="IEEE Heading 1"/>
    <w:basedOn w:val="Normal"/>
    <w:next w:val="IEEEParagraph"/>
    <w:rsid w:val="00FB2337"/>
    <w:pPr>
      <w:numPr>
        <w:numId w:val="22"/>
      </w:numPr>
      <w:adjustRightInd w:val="0"/>
      <w:snapToGrid w:val="0"/>
      <w:spacing w:before="180" w:after="60" w:line="259" w:lineRule="auto"/>
      <w:jc w:val="center"/>
    </w:pPr>
    <w:rPr>
      <w:rFonts w:eastAsia="SimSun"/>
      <w:smallCaps/>
      <w:sz w:val="20"/>
      <w:lang w:val="en-AU" w:eastAsia="zh-CN"/>
    </w:rPr>
  </w:style>
  <w:style w:type="paragraph" w:customStyle="1" w:styleId="IEEEReferenceItem">
    <w:name w:val="IEEE Reference Item"/>
    <w:basedOn w:val="Normal"/>
    <w:qFormat/>
    <w:rsid w:val="00FB2337"/>
    <w:pPr>
      <w:tabs>
        <w:tab w:val="left" w:pos="432"/>
      </w:tabs>
      <w:adjustRightInd w:val="0"/>
      <w:snapToGrid w:val="0"/>
      <w:spacing w:after="160" w:line="259" w:lineRule="auto"/>
      <w:ind w:left="432" w:hanging="432"/>
      <w:jc w:val="both"/>
    </w:pPr>
    <w:rPr>
      <w:rFonts w:eastAsia="SimSun"/>
      <w:sz w:val="16"/>
      <w:lang w:eastAsia="zh-CN"/>
    </w:rPr>
  </w:style>
  <w:style w:type="character" w:customStyle="1" w:styleId="FooterChar">
    <w:name w:val="Footer Char"/>
    <w:basedOn w:val="DefaultParagraphFont"/>
    <w:link w:val="Footer"/>
    <w:uiPriority w:val="99"/>
    <w:rsid w:val="000956FE"/>
    <w:rPr>
      <w:sz w:val="24"/>
      <w:szCs w:val="24"/>
    </w:rPr>
  </w:style>
  <w:style w:type="paragraph" w:styleId="BalloonText">
    <w:name w:val="Balloon Text"/>
    <w:basedOn w:val="Normal"/>
    <w:link w:val="BalloonTextChar"/>
    <w:rsid w:val="00231E3A"/>
    <w:rPr>
      <w:rFonts w:ascii="Segoe UI" w:hAnsi="Segoe UI" w:cs="Segoe UI"/>
      <w:sz w:val="18"/>
      <w:szCs w:val="18"/>
    </w:rPr>
  </w:style>
  <w:style w:type="character" w:customStyle="1" w:styleId="BalloonTextChar">
    <w:name w:val="Balloon Text Char"/>
    <w:basedOn w:val="DefaultParagraphFont"/>
    <w:link w:val="BalloonText"/>
    <w:rsid w:val="00231E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rresponding_author@kdu.ac.l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Date of publication xxxx 00, 0000, date of current version xxxx 00, 0000</vt:lpstr>
    </vt:vector>
  </TitlesOfParts>
  <Company>Hewlett-Packard Company</Company>
  <LinksUpToDate>false</LinksUpToDate>
  <CharactersWithSpaces>7922</CharactersWithSpaces>
  <SharedDoc>false</SharedDoc>
  <HLinks>
    <vt:vector size="6" baseType="variant">
      <vt:variant>
        <vt:i4>7929888</vt:i4>
      </vt:variant>
      <vt:variant>
        <vt:i4>0</vt:i4>
      </vt:variant>
      <vt:variant>
        <vt:i4>0</vt:i4>
      </vt:variant>
      <vt:variant>
        <vt:i4>5</vt:i4>
      </vt:variant>
      <vt:variant>
        <vt:lpwstr>mailto:corresponding_author@kdu.ac.lk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publication xxxx 00, 0000, date of current version xxxx 00, 0000</dc:title>
  <dc:subject/>
  <dc:creator>lds2</dc:creator>
  <cp:keywords/>
  <dc:description/>
  <cp:lastModifiedBy>Pemarathne KDU</cp:lastModifiedBy>
  <cp:revision>20</cp:revision>
  <cp:lastPrinted>2021-08-05T05:40:00Z</cp:lastPrinted>
  <dcterms:created xsi:type="dcterms:W3CDTF">2021-08-05T05:23:00Z</dcterms:created>
  <dcterms:modified xsi:type="dcterms:W3CDTF">2021-08-19T05:51:00Z</dcterms:modified>
</cp:coreProperties>
</file>